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ED29" w14:textId="77777777" w:rsidR="00FB1198" w:rsidRPr="00C5497B" w:rsidRDefault="00C5497B">
      <w:pPr>
        <w:pStyle w:val="Heading1"/>
        <w:spacing w:before="70"/>
        <w:ind w:left="3368"/>
        <w:rPr>
          <w:rFonts w:asciiTheme="minorHAnsi" w:hAnsiTheme="minorHAnsi" w:cstheme="minorHAnsi"/>
          <w:sz w:val="24"/>
          <w:szCs w:val="24"/>
        </w:rPr>
      </w:pPr>
      <w:r w:rsidRPr="00C5497B">
        <w:rPr>
          <w:rFonts w:asciiTheme="minorHAnsi" w:hAnsiTheme="minorHAnsi" w:cstheme="minorHAnsi"/>
          <w:sz w:val="24"/>
          <w:szCs w:val="24"/>
        </w:rPr>
        <w:t>The</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Farm</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Schools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Network</w:t>
      </w:r>
    </w:p>
    <w:p w14:paraId="7BD5F1AB" w14:textId="77777777" w:rsidR="00FB1198" w:rsidRPr="00C5497B" w:rsidRDefault="00C5497B">
      <w:pPr>
        <w:spacing w:before="161"/>
        <w:ind w:left="110"/>
        <w:rPr>
          <w:rFonts w:asciiTheme="minorHAnsi" w:hAnsiTheme="minorHAnsi" w:cstheme="minorHAnsi"/>
          <w:b/>
          <w:sz w:val="24"/>
          <w:szCs w:val="24"/>
        </w:rPr>
      </w:pPr>
      <w:r w:rsidRPr="00C5497B">
        <w:rPr>
          <w:rFonts w:asciiTheme="minorHAnsi" w:hAnsiTheme="minorHAnsi" w:cstheme="minorHAnsi"/>
          <w:b/>
          <w:sz w:val="24"/>
          <w:szCs w:val="24"/>
        </w:rPr>
        <w:t>DISABLED</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ACCESS</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Policy</w:t>
      </w:r>
    </w:p>
    <w:p w14:paraId="59A51AAB" w14:textId="77777777" w:rsidR="00FB1198" w:rsidRPr="00C5497B" w:rsidRDefault="00C5497B">
      <w:pPr>
        <w:pStyle w:val="Heading1"/>
        <w:spacing w:before="37"/>
        <w:rPr>
          <w:rFonts w:asciiTheme="minorHAnsi" w:hAnsiTheme="minorHAnsi" w:cstheme="minorHAnsi"/>
          <w:sz w:val="24"/>
          <w:szCs w:val="24"/>
        </w:rPr>
      </w:pPr>
      <w:r w:rsidRPr="00C5497B">
        <w:rPr>
          <w:rFonts w:asciiTheme="minorHAnsi" w:hAnsiTheme="minorHAnsi" w:cstheme="minorHAnsi"/>
          <w:sz w:val="24"/>
          <w:szCs w:val="24"/>
        </w:rPr>
        <w:t>Introduction</w:t>
      </w:r>
    </w:p>
    <w:p w14:paraId="2DFCE96A" w14:textId="77777777" w:rsidR="00FB1198" w:rsidRPr="00C5497B" w:rsidRDefault="00C5497B">
      <w:pPr>
        <w:spacing w:before="27"/>
        <w:ind w:left="110"/>
        <w:rPr>
          <w:rFonts w:asciiTheme="minorHAnsi" w:hAnsiTheme="minorHAnsi" w:cstheme="minorHAnsi"/>
          <w:b/>
          <w:sz w:val="24"/>
          <w:szCs w:val="24"/>
        </w:rPr>
      </w:pPr>
      <w:r w:rsidRPr="00C5497B">
        <w:rPr>
          <w:rFonts w:asciiTheme="minorHAnsi" w:hAnsiTheme="minorHAnsi" w:cstheme="minorHAnsi"/>
          <w:b/>
          <w:sz w:val="24"/>
          <w:szCs w:val="24"/>
        </w:rPr>
        <w:t>The</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Farm</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Schools</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Network</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has</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an</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obligation</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under</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the</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Equality</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Act</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2010:</w:t>
      </w:r>
    </w:p>
    <w:p w14:paraId="5A93526F" w14:textId="77777777" w:rsidR="00FB1198" w:rsidRPr="00C5497B" w:rsidRDefault="00C5497B">
      <w:pPr>
        <w:pStyle w:val="ListParagraph"/>
        <w:numPr>
          <w:ilvl w:val="0"/>
          <w:numId w:val="1"/>
        </w:numPr>
        <w:tabs>
          <w:tab w:val="left" w:pos="831"/>
          <w:tab w:val="left" w:pos="832"/>
        </w:tabs>
        <w:spacing w:before="42" w:line="280" w:lineRule="auto"/>
        <w:ind w:right="2013" w:firstLine="0"/>
        <w:rPr>
          <w:rFonts w:asciiTheme="minorHAnsi" w:hAnsiTheme="minorHAnsi" w:cstheme="minorHAnsi"/>
          <w:sz w:val="24"/>
          <w:szCs w:val="24"/>
        </w:rPr>
      </w:pPr>
      <w:r w:rsidRPr="00C5497B">
        <w:rPr>
          <w:rFonts w:asciiTheme="minorHAnsi" w:hAnsiTheme="minorHAnsi" w:cstheme="minorHAnsi"/>
          <w:sz w:val="24"/>
          <w:szCs w:val="24"/>
        </w:rPr>
        <w:t xml:space="preserve">not to treat pupils who are disabled less </w:t>
      </w:r>
      <w:proofErr w:type="spellStart"/>
      <w:r w:rsidRPr="00C5497B">
        <w:rPr>
          <w:rFonts w:asciiTheme="minorHAnsi" w:hAnsiTheme="minorHAnsi" w:cstheme="minorHAnsi"/>
          <w:sz w:val="24"/>
          <w:szCs w:val="24"/>
        </w:rPr>
        <w:t>favourably</w:t>
      </w:r>
      <w:proofErr w:type="spellEnd"/>
      <w:r w:rsidRPr="00C5497B">
        <w:rPr>
          <w:rFonts w:asciiTheme="minorHAnsi" w:hAnsiTheme="minorHAnsi" w:cstheme="minorHAnsi"/>
          <w:sz w:val="24"/>
          <w:szCs w:val="24"/>
        </w:rPr>
        <w:t xml:space="preserve"> for a reason related to their</w:t>
      </w:r>
      <w:r w:rsidRPr="00C5497B">
        <w:rPr>
          <w:rFonts w:asciiTheme="minorHAnsi" w:hAnsiTheme="minorHAnsi" w:cstheme="minorHAnsi"/>
          <w:spacing w:val="-68"/>
          <w:sz w:val="24"/>
          <w:szCs w:val="24"/>
        </w:rPr>
        <w:t xml:space="preserve"> </w:t>
      </w:r>
      <w:proofErr w:type="gramStart"/>
      <w:r w:rsidRPr="00C5497B">
        <w:rPr>
          <w:rFonts w:asciiTheme="minorHAnsi" w:hAnsiTheme="minorHAnsi" w:cstheme="minorHAnsi"/>
          <w:sz w:val="24"/>
          <w:szCs w:val="24"/>
        </w:rPr>
        <w:t>disability;</w:t>
      </w:r>
      <w:proofErr w:type="gramEnd"/>
    </w:p>
    <w:p w14:paraId="60CE5EBD" w14:textId="77777777" w:rsidR="00FB1198" w:rsidRPr="00C5497B" w:rsidRDefault="00C5497B">
      <w:pPr>
        <w:pStyle w:val="ListParagraph"/>
        <w:numPr>
          <w:ilvl w:val="0"/>
          <w:numId w:val="1"/>
        </w:numPr>
        <w:tabs>
          <w:tab w:val="left" w:pos="831"/>
          <w:tab w:val="left" w:pos="832"/>
        </w:tabs>
        <w:spacing w:before="77" w:line="266" w:lineRule="auto"/>
        <w:ind w:right="1422" w:firstLine="0"/>
        <w:rPr>
          <w:rFonts w:asciiTheme="minorHAnsi" w:hAnsiTheme="minorHAnsi" w:cstheme="minorHAnsi"/>
          <w:sz w:val="24"/>
          <w:szCs w:val="24"/>
        </w:rPr>
      </w:pPr>
      <w:r w:rsidRPr="00C5497B">
        <w:rPr>
          <w:rFonts w:asciiTheme="minorHAnsi" w:hAnsiTheme="minorHAnsi" w:cstheme="minorHAnsi"/>
          <w:sz w:val="24"/>
          <w:szCs w:val="24"/>
        </w:rPr>
        <w:t>to make reasonable adjustments for pupils who are disabled, so they are not put at a</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substantial</w:t>
      </w:r>
      <w:r w:rsidRPr="00C5497B">
        <w:rPr>
          <w:rFonts w:asciiTheme="minorHAnsi" w:hAnsiTheme="minorHAnsi" w:cstheme="minorHAnsi"/>
          <w:spacing w:val="-1"/>
          <w:sz w:val="24"/>
          <w:szCs w:val="24"/>
        </w:rPr>
        <w:t xml:space="preserve"> </w:t>
      </w:r>
      <w:proofErr w:type="gramStart"/>
      <w:r w:rsidRPr="00C5497B">
        <w:rPr>
          <w:rFonts w:asciiTheme="minorHAnsi" w:hAnsiTheme="minorHAnsi" w:cstheme="minorHAnsi"/>
          <w:sz w:val="24"/>
          <w:szCs w:val="24"/>
        </w:rPr>
        <w:t>disadvantage;</w:t>
      </w:r>
      <w:proofErr w:type="gramEnd"/>
    </w:p>
    <w:p w14:paraId="68156082" w14:textId="77777777" w:rsidR="00FB1198" w:rsidRPr="00C5497B" w:rsidRDefault="00C5497B">
      <w:pPr>
        <w:pStyle w:val="ListParagraph"/>
        <w:numPr>
          <w:ilvl w:val="0"/>
          <w:numId w:val="1"/>
        </w:numPr>
        <w:tabs>
          <w:tab w:val="left" w:pos="831"/>
          <w:tab w:val="left" w:pos="832"/>
        </w:tabs>
        <w:spacing w:before="120" w:line="266" w:lineRule="auto"/>
        <w:ind w:right="1793" w:firstLine="0"/>
        <w:rPr>
          <w:rFonts w:asciiTheme="minorHAnsi" w:hAnsiTheme="minorHAnsi" w:cstheme="minorHAnsi"/>
          <w:sz w:val="24"/>
          <w:szCs w:val="24"/>
        </w:rPr>
      </w:pPr>
      <w:r w:rsidRPr="00C5497B">
        <w:rPr>
          <w:rFonts w:asciiTheme="minorHAnsi" w:hAnsiTheme="minorHAnsi" w:cstheme="minorHAnsi"/>
          <w:sz w:val="24"/>
          <w:szCs w:val="24"/>
        </w:rPr>
        <w:t>to draw up plans to show how, over time, we will increase access to education for</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pupils</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who are disabled.</w:t>
      </w:r>
    </w:p>
    <w:p w14:paraId="172451FE" w14:textId="77777777" w:rsidR="00FB1198" w:rsidRPr="00C5497B" w:rsidRDefault="00FB1198">
      <w:pPr>
        <w:pStyle w:val="BodyText"/>
        <w:spacing w:before="3"/>
        <w:rPr>
          <w:rFonts w:asciiTheme="minorHAnsi" w:hAnsiTheme="minorHAnsi" w:cstheme="minorHAnsi"/>
          <w:sz w:val="24"/>
          <w:szCs w:val="24"/>
        </w:rPr>
      </w:pPr>
    </w:p>
    <w:p w14:paraId="676A2CED" w14:textId="77777777" w:rsidR="00FB1198" w:rsidRPr="00C5497B" w:rsidRDefault="00C5497B">
      <w:pPr>
        <w:pStyle w:val="Heading1"/>
        <w:spacing w:line="266" w:lineRule="auto"/>
        <w:ind w:right="1872"/>
        <w:rPr>
          <w:rFonts w:asciiTheme="minorHAnsi" w:hAnsiTheme="minorHAnsi" w:cstheme="minorHAnsi"/>
          <w:sz w:val="24"/>
          <w:szCs w:val="24"/>
        </w:rPr>
      </w:pPr>
      <w:r w:rsidRPr="00C5497B">
        <w:rPr>
          <w:rFonts w:asciiTheme="minorHAnsi" w:hAnsiTheme="minorHAnsi" w:cstheme="minorHAnsi"/>
          <w:sz w:val="24"/>
          <w:szCs w:val="24"/>
        </w:rPr>
        <w:t>This policy sets out the proposals of our school to increase access to education</w:t>
      </w:r>
      <w:r w:rsidRPr="00C5497B">
        <w:rPr>
          <w:rFonts w:asciiTheme="minorHAnsi" w:hAnsiTheme="minorHAnsi" w:cstheme="minorHAnsi"/>
          <w:spacing w:val="-66"/>
          <w:sz w:val="24"/>
          <w:szCs w:val="24"/>
        </w:rPr>
        <w:t xml:space="preserve"> </w:t>
      </w:r>
      <w:r w:rsidRPr="00C5497B">
        <w:rPr>
          <w:rFonts w:asciiTheme="minorHAnsi" w:hAnsiTheme="minorHAnsi" w:cstheme="minorHAnsi"/>
          <w:sz w:val="24"/>
          <w:szCs w:val="24"/>
        </w:rPr>
        <w:t>for pupils who are disabled in the three areas required by the planning duties</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the Equality Act:</w:t>
      </w:r>
    </w:p>
    <w:p w14:paraId="6F4A6E04" w14:textId="77777777" w:rsidR="00FB1198" w:rsidRPr="00C5497B" w:rsidRDefault="00FB1198">
      <w:pPr>
        <w:pStyle w:val="BodyText"/>
        <w:rPr>
          <w:rFonts w:asciiTheme="minorHAnsi" w:hAnsiTheme="minorHAnsi" w:cstheme="minorHAnsi"/>
          <w:b/>
          <w:sz w:val="24"/>
          <w:szCs w:val="24"/>
        </w:rPr>
      </w:pPr>
    </w:p>
    <w:p w14:paraId="156B7B34" w14:textId="77777777" w:rsidR="00FB1198" w:rsidRPr="00C5497B" w:rsidRDefault="00C5497B">
      <w:pPr>
        <w:pStyle w:val="ListParagraph"/>
        <w:numPr>
          <w:ilvl w:val="0"/>
          <w:numId w:val="1"/>
        </w:numPr>
        <w:tabs>
          <w:tab w:val="left" w:pos="261"/>
        </w:tabs>
        <w:spacing w:before="0" w:line="266" w:lineRule="auto"/>
        <w:ind w:left="260" w:right="2229" w:hanging="151"/>
        <w:rPr>
          <w:rFonts w:asciiTheme="minorHAnsi" w:hAnsiTheme="minorHAnsi" w:cstheme="minorHAnsi"/>
          <w:sz w:val="24"/>
          <w:szCs w:val="24"/>
        </w:rPr>
      </w:pPr>
      <w:r w:rsidRPr="00C5497B">
        <w:rPr>
          <w:rFonts w:asciiTheme="minorHAnsi" w:hAnsiTheme="minorHAnsi" w:cstheme="minorHAnsi"/>
          <w:sz w:val="24"/>
          <w:szCs w:val="24"/>
        </w:rPr>
        <w:t>increasing the extent to which pupils who are disabled can participate in the school</w:t>
      </w:r>
      <w:r w:rsidRPr="00C5497B">
        <w:rPr>
          <w:rFonts w:asciiTheme="minorHAnsi" w:hAnsiTheme="minorHAnsi" w:cstheme="minorHAnsi"/>
          <w:spacing w:val="-68"/>
          <w:sz w:val="24"/>
          <w:szCs w:val="24"/>
        </w:rPr>
        <w:t xml:space="preserve"> </w:t>
      </w:r>
      <w:proofErr w:type="gramStart"/>
      <w:r w:rsidRPr="00C5497B">
        <w:rPr>
          <w:rFonts w:asciiTheme="minorHAnsi" w:hAnsiTheme="minorHAnsi" w:cstheme="minorHAnsi"/>
          <w:sz w:val="24"/>
          <w:szCs w:val="24"/>
        </w:rPr>
        <w:t>curriculum;</w:t>
      </w:r>
      <w:proofErr w:type="gramEnd"/>
    </w:p>
    <w:p w14:paraId="57623528" w14:textId="77777777" w:rsidR="00FB1198" w:rsidRPr="00C5497B" w:rsidRDefault="00C5497B">
      <w:pPr>
        <w:pStyle w:val="ListParagraph"/>
        <w:numPr>
          <w:ilvl w:val="1"/>
          <w:numId w:val="1"/>
        </w:numPr>
        <w:tabs>
          <w:tab w:val="left" w:pos="981"/>
          <w:tab w:val="left" w:pos="982"/>
        </w:tabs>
        <w:spacing w:before="75" w:line="266" w:lineRule="auto"/>
        <w:ind w:right="1330" w:firstLine="0"/>
        <w:rPr>
          <w:rFonts w:asciiTheme="minorHAnsi" w:hAnsiTheme="minorHAnsi" w:cstheme="minorHAnsi"/>
          <w:sz w:val="24"/>
          <w:szCs w:val="24"/>
        </w:rPr>
      </w:pPr>
      <w:r w:rsidRPr="00C5497B">
        <w:rPr>
          <w:rFonts w:asciiTheme="minorHAnsi" w:hAnsiTheme="minorHAnsi" w:cstheme="minorHAnsi"/>
          <w:sz w:val="24"/>
          <w:szCs w:val="24"/>
        </w:rPr>
        <w:t>improving the environment of the school so pupils who are disabled can take greater</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advantage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of education</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and associated</w:t>
      </w:r>
      <w:r w:rsidRPr="00C5497B">
        <w:rPr>
          <w:rFonts w:asciiTheme="minorHAnsi" w:hAnsiTheme="minorHAnsi" w:cstheme="minorHAnsi"/>
          <w:spacing w:val="-1"/>
          <w:sz w:val="24"/>
          <w:szCs w:val="24"/>
        </w:rPr>
        <w:t xml:space="preserve"> </w:t>
      </w:r>
      <w:proofErr w:type="gramStart"/>
      <w:r w:rsidRPr="00C5497B">
        <w:rPr>
          <w:rFonts w:asciiTheme="minorHAnsi" w:hAnsiTheme="minorHAnsi" w:cstheme="minorHAnsi"/>
          <w:sz w:val="24"/>
          <w:szCs w:val="24"/>
        </w:rPr>
        <w:t>services;</w:t>
      </w:r>
      <w:proofErr w:type="gramEnd"/>
    </w:p>
    <w:p w14:paraId="6D9E335E" w14:textId="77777777" w:rsidR="00FB1198" w:rsidRPr="00C5497B" w:rsidRDefault="00C5497B">
      <w:pPr>
        <w:pStyle w:val="ListParagraph"/>
        <w:numPr>
          <w:ilvl w:val="0"/>
          <w:numId w:val="1"/>
        </w:numPr>
        <w:tabs>
          <w:tab w:val="left" w:pos="831"/>
          <w:tab w:val="left" w:pos="832"/>
        </w:tabs>
        <w:spacing w:before="136"/>
        <w:ind w:left="831" w:hanging="722"/>
        <w:rPr>
          <w:rFonts w:asciiTheme="minorHAnsi" w:hAnsiTheme="minorHAnsi" w:cstheme="minorHAnsi"/>
          <w:sz w:val="24"/>
          <w:szCs w:val="24"/>
        </w:rPr>
      </w:pPr>
      <w:r w:rsidRPr="00C5497B">
        <w:rPr>
          <w:rFonts w:asciiTheme="minorHAnsi" w:hAnsiTheme="minorHAnsi" w:cstheme="minorHAnsi"/>
          <w:sz w:val="24"/>
          <w:szCs w:val="24"/>
        </w:rPr>
        <w:t>improving</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delivery</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curriculum</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pupils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who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are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disabled.</w:t>
      </w:r>
    </w:p>
    <w:p w14:paraId="6925964E" w14:textId="77777777" w:rsidR="00FB1198" w:rsidRPr="00C5497B" w:rsidRDefault="00FB1198">
      <w:pPr>
        <w:pStyle w:val="BodyText"/>
        <w:spacing w:before="1"/>
        <w:rPr>
          <w:rFonts w:asciiTheme="minorHAnsi" w:hAnsiTheme="minorHAnsi" w:cstheme="minorHAnsi"/>
          <w:sz w:val="24"/>
          <w:szCs w:val="24"/>
        </w:rPr>
      </w:pPr>
    </w:p>
    <w:p w14:paraId="62042399" w14:textId="77777777" w:rsidR="00FB1198" w:rsidRPr="00C5497B" w:rsidRDefault="00C5497B">
      <w:pPr>
        <w:pStyle w:val="ListParagraph"/>
        <w:numPr>
          <w:ilvl w:val="0"/>
          <w:numId w:val="1"/>
        </w:numPr>
        <w:tabs>
          <w:tab w:val="left" w:pos="831"/>
          <w:tab w:val="left" w:pos="832"/>
        </w:tabs>
        <w:spacing w:before="0"/>
        <w:ind w:left="831" w:hanging="722"/>
        <w:rPr>
          <w:rFonts w:asciiTheme="minorHAnsi" w:hAnsiTheme="minorHAnsi" w:cstheme="minorHAnsi"/>
          <w:sz w:val="24"/>
          <w:szCs w:val="24"/>
        </w:rPr>
      </w:pPr>
      <w:r w:rsidRPr="00C5497B">
        <w:rPr>
          <w:rFonts w:asciiTheme="minorHAnsi" w:hAnsiTheme="minorHAnsi" w:cstheme="minorHAnsi"/>
          <w:sz w:val="24"/>
          <w:szCs w:val="24"/>
        </w:rPr>
        <w:t>This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policy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should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be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read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in</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conjunction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with</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School's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Disability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Access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Plan.</w:t>
      </w:r>
    </w:p>
    <w:p w14:paraId="53D688AF" w14:textId="77777777" w:rsidR="00FB1198" w:rsidRPr="00C5497B" w:rsidRDefault="00FB1198">
      <w:pPr>
        <w:pStyle w:val="BodyText"/>
        <w:spacing w:before="1"/>
        <w:rPr>
          <w:rFonts w:asciiTheme="minorHAnsi" w:hAnsiTheme="minorHAnsi" w:cstheme="minorHAnsi"/>
          <w:sz w:val="24"/>
          <w:szCs w:val="24"/>
        </w:rPr>
      </w:pPr>
    </w:p>
    <w:p w14:paraId="68469530" w14:textId="77777777" w:rsidR="00FB1198" w:rsidRPr="00C5497B" w:rsidRDefault="00C5497B">
      <w:pPr>
        <w:pStyle w:val="Heading1"/>
        <w:spacing w:before="1"/>
        <w:rPr>
          <w:rFonts w:asciiTheme="minorHAnsi" w:hAnsiTheme="minorHAnsi" w:cstheme="minorHAnsi"/>
          <w:sz w:val="24"/>
          <w:szCs w:val="24"/>
        </w:rPr>
      </w:pPr>
      <w:r w:rsidRPr="00C5497B">
        <w:rPr>
          <w:rFonts w:asciiTheme="minorHAnsi" w:hAnsiTheme="minorHAnsi" w:cstheme="minorHAnsi"/>
          <w:sz w:val="24"/>
          <w:szCs w:val="24"/>
        </w:rPr>
        <w:t>What</w:t>
      </w:r>
      <w:r w:rsidRPr="00C5497B">
        <w:rPr>
          <w:rFonts w:asciiTheme="minorHAnsi" w:hAnsiTheme="minorHAnsi" w:cstheme="minorHAnsi"/>
          <w:spacing w:val="-7"/>
          <w:sz w:val="24"/>
          <w:szCs w:val="24"/>
        </w:rPr>
        <w:t xml:space="preserve"> </w:t>
      </w:r>
      <w:r w:rsidRPr="00C5497B">
        <w:rPr>
          <w:rFonts w:asciiTheme="minorHAnsi" w:hAnsiTheme="minorHAnsi" w:cstheme="minorHAnsi"/>
          <w:sz w:val="24"/>
          <w:szCs w:val="24"/>
        </w:rPr>
        <w:t>defines</w:t>
      </w:r>
      <w:r w:rsidRPr="00C5497B">
        <w:rPr>
          <w:rFonts w:asciiTheme="minorHAnsi" w:hAnsiTheme="minorHAnsi" w:cstheme="minorHAnsi"/>
          <w:spacing w:val="-7"/>
          <w:sz w:val="24"/>
          <w:szCs w:val="24"/>
        </w:rPr>
        <w:t xml:space="preserve"> </w:t>
      </w:r>
      <w:r w:rsidRPr="00C5497B">
        <w:rPr>
          <w:rFonts w:asciiTheme="minorHAnsi" w:hAnsiTheme="minorHAnsi" w:cstheme="minorHAnsi"/>
          <w:sz w:val="24"/>
          <w:szCs w:val="24"/>
        </w:rPr>
        <w:t>'reasonable</w:t>
      </w:r>
      <w:r w:rsidRPr="00C5497B">
        <w:rPr>
          <w:rFonts w:asciiTheme="minorHAnsi" w:hAnsiTheme="minorHAnsi" w:cstheme="minorHAnsi"/>
          <w:spacing w:val="-7"/>
          <w:sz w:val="24"/>
          <w:szCs w:val="24"/>
        </w:rPr>
        <w:t xml:space="preserve"> </w:t>
      </w:r>
      <w:r w:rsidRPr="00C5497B">
        <w:rPr>
          <w:rFonts w:asciiTheme="minorHAnsi" w:hAnsiTheme="minorHAnsi" w:cstheme="minorHAnsi"/>
          <w:sz w:val="24"/>
          <w:szCs w:val="24"/>
        </w:rPr>
        <w:t>adjustments'?</w:t>
      </w:r>
    </w:p>
    <w:p w14:paraId="76D636B0" w14:textId="77777777" w:rsidR="00FB1198" w:rsidRPr="00C5497B" w:rsidRDefault="00C5497B">
      <w:pPr>
        <w:pStyle w:val="BodyText"/>
        <w:spacing w:before="87"/>
        <w:ind w:left="110"/>
        <w:rPr>
          <w:rFonts w:asciiTheme="minorHAnsi" w:hAnsiTheme="minorHAnsi" w:cstheme="minorHAnsi"/>
          <w:sz w:val="24"/>
          <w:szCs w:val="24"/>
        </w:rPr>
      </w:pPr>
      <w:r w:rsidRPr="00C5497B">
        <w:rPr>
          <w:rFonts w:asciiTheme="minorHAnsi" w:hAnsiTheme="minorHAnsi" w:cstheme="minorHAnsi"/>
          <w:sz w:val="24"/>
          <w:szCs w:val="24"/>
        </w:rPr>
        <w:t>In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determining</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what</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is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reasonable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school</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will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have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regard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to:</w:t>
      </w:r>
    </w:p>
    <w:p w14:paraId="12FCFF7E" w14:textId="77777777" w:rsidR="00FB1198" w:rsidRPr="00C5497B" w:rsidRDefault="00C5497B">
      <w:pPr>
        <w:pStyle w:val="ListParagraph"/>
        <w:numPr>
          <w:ilvl w:val="0"/>
          <w:numId w:val="1"/>
        </w:numPr>
        <w:tabs>
          <w:tab w:val="left" w:pos="831"/>
          <w:tab w:val="left" w:pos="832"/>
        </w:tabs>
        <w:spacing w:before="57"/>
        <w:ind w:left="831" w:hanging="722"/>
        <w:rPr>
          <w:rFonts w:asciiTheme="minorHAnsi" w:hAnsiTheme="minorHAnsi" w:cstheme="minorHAnsi"/>
          <w:sz w:val="24"/>
          <w:szCs w:val="24"/>
        </w:rPr>
      </w:pPr>
      <w:r w:rsidRPr="00C5497B">
        <w:rPr>
          <w:rFonts w:asciiTheme="minorHAnsi" w:hAnsiTheme="minorHAnsi" w:cstheme="minorHAnsi"/>
          <w:sz w:val="24"/>
          <w:szCs w:val="24"/>
        </w:rPr>
        <w:t>The</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financial</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resources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available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school</w:t>
      </w:r>
    </w:p>
    <w:p w14:paraId="0EE23A80" w14:textId="77777777" w:rsidR="00FB1198" w:rsidRPr="00C5497B" w:rsidRDefault="00C5497B">
      <w:pPr>
        <w:pStyle w:val="ListParagraph"/>
        <w:numPr>
          <w:ilvl w:val="0"/>
          <w:numId w:val="1"/>
        </w:numPr>
        <w:tabs>
          <w:tab w:val="left" w:pos="831"/>
          <w:tab w:val="left" w:pos="832"/>
        </w:tabs>
        <w:spacing w:before="27" w:line="280" w:lineRule="auto"/>
        <w:ind w:right="1978" w:firstLine="0"/>
        <w:rPr>
          <w:rFonts w:asciiTheme="minorHAnsi" w:hAnsiTheme="minorHAnsi" w:cstheme="minorHAnsi"/>
          <w:sz w:val="24"/>
          <w:szCs w:val="24"/>
        </w:rPr>
      </w:pPr>
      <w:r w:rsidRPr="00C5497B">
        <w:rPr>
          <w:rFonts w:asciiTheme="minorHAnsi" w:hAnsiTheme="minorHAnsi" w:cstheme="minorHAnsi"/>
          <w:sz w:val="24"/>
          <w:szCs w:val="24"/>
        </w:rPr>
        <w:t xml:space="preserve">The costs of any </w:t>
      </w:r>
      <w:proofErr w:type="gramStart"/>
      <w:r w:rsidRPr="00C5497B">
        <w:rPr>
          <w:rFonts w:asciiTheme="minorHAnsi" w:hAnsiTheme="minorHAnsi" w:cstheme="minorHAnsi"/>
          <w:sz w:val="24"/>
          <w:szCs w:val="24"/>
        </w:rPr>
        <w:t>particular alteration</w:t>
      </w:r>
      <w:proofErr w:type="gramEnd"/>
      <w:r w:rsidRPr="00C5497B">
        <w:rPr>
          <w:rFonts w:asciiTheme="minorHAnsi" w:hAnsiTheme="minorHAnsi" w:cstheme="minorHAnsi"/>
          <w:sz w:val="24"/>
          <w:szCs w:val="24"/>
        </w:rPr>
        <w:t xml:space="preserve"> to the premises, staffing arrangements, or</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special</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equipment required</w:t>
      </w:r>
    </w:p>
    <w:p w14:paraId="17EAFD0B" w14:textId="77777777" w:rsidR="00FB1198" w:rsidRPr="00C5497B" w:rsidRDefault="00C5497B">
      <w:pPr>
        <w:pStyle w:val="ListParagraph"/>
        <w:numPr>
          <w:ilvl w:val="0"/>
          <w:numId w:val="1"/>
        </w:numPr>
        <w:tabs>
          <w:tab w:val="left" w:pos="831"/>
          <w:tab w:val="left" w:pos="832"/>
        </w:tabs>
        <w:spacing w:before="1"/>
        <w:ind w:left="831" w:hanging="722"/>
        <w:rPr>
          <w:rFonts w:asciiTheme="minorHAnsi" w:hAnsiTheme="minorHAnsi" w:cstheme="minorHAnsi"/>
          <w:sz w:val="24"/>
          <w:szCs w:val="24"/>
        </w:rPr>
      </w:pPr>
      <w:r w:rsidRPr="00C5497B">
        <w:rPr>
          <w:rFonts w:asciiTheme="minorHAnsi" w:hAnsiTheme="minorHAnsi" w:cstheme="minorHAnsi"/>
          <w:sz w:val="24"/>
          <w:szCs w:val="24"/>
        </w:rPr>
        <w:t>The</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practicality</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making</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reasonable</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adjustments</w:t>
      </w:r>
    </w:p>
    <w:p w14:paraId="2CFA5FD8" w14:textId="77777777" w:rsidR="00FB1198" w:rsidRPr="00C5497B" w:rsidRDefault="00C5497B">
      <w:pPr>
        <w:pStyle w:val="ListParagraph"/>
        <w:numPr>
          <w:ilvl w:val="0"/>
          <w:numId w:val="1"/>
        </w:numPr>
        <w:tabs>
          <w:tab w:val="left" w:pos="831"/>
          <w:tab w:val="left" w:pos="832"/>
        </w:tabs>
        <w:spacing w:line="266" w:lineRule="auto"/>
        <w:ind w:right="1426" w:firstLine="0"/>
        <w:rPr>
          <w:rFonts w:asciiTheme="minorHAnsi" w:hAnsiTheme="minorHAnsi" w:cstheme="minorHAnsi"/>
          <w:sz w:val="24"/>
          <w:szCs w:val="24"/>
        </w:rPr>
      </w:pPr>
      <w:r w:rsidRPr="00C5497B">
        <w:rPr>
          <w:rFonts w:asciiTheme="minorHAnsi" w:hAnsiTheme="minorHAnsi" w:cstheme="minorHAnsi"/>
          <w:sz w:val="24"/>
          <w:szCs w:val="24"/>
        </w:rPr>
        <w:t xml:space="preserve">The extent to which </w:t>
      </w:r>
      <w:proofErr w:type="gramStart"/>
      <w:r w:rsidRPr="00C5497B">
        <w:rPr>
          <w:rFonts w:asciiTheme="minorHAnsi" w:hAnsiTheme="minorHAnsi" w:cstheme="minorHAnsi"/>
          <w:sz w:val="24"/>
          <w:szCs w:val="24"/>
        </w:rPr>
        <w:t>aids</w:t>
      </w:r>
      <w:proofErr w:type="gramEnd"/>
      <w:r w:rsidRPr="00C5497B">
        <w:rPr>
          <w:rFonts w:asciiTheme="minorHAnsi" w:hAnsiTheme="minorHAnsi" w:cstheme="minorHAnsi"/>
          <w:sz w:val="24"/>
          <w:szCs w:val="24"/>
        </w:rPr>
        <w:t xml:space="preserve"> and services will be provided via a Statement of Educational</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Needs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statement,</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or</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by</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provision</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paid</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for</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outside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school's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resources</w:t>
      </w:r>
    </w:p>
    <w:p w14:paraId="1C3BBAF0" w14:textId="77777777" w:rsidR="00FB1198" w:rsidRPr="00C5497B" w:rsidRDefault="00C5497B">
      <w:pPr>
        <w:pStyle w:val="ListParagraph"/>
        <w:numPr>
          <w:ilvl w:val="0"/>
          <w:numId w:val="1"/>
        </w:numPr>
        <w:tabs>
          <w:tab w:val="left" w:pos="831"/>
          <w:tab w:val="left" w:pos="832"/>
        </w:tabs>
        <w:spacing w:before="75"/>
        <w:ind w:left="831" w:hanging="722"/>
        <w:rPr>
          <w:rFonts w:asciiTheme="minorHAnsi" w:hAnsiTheme="minorHAnsi" w:cstheme="minorHAnsi"/>
          <w:sz w:val="24"/>
          <w:szCs w:val="24"/>
        </w:rPr>
      </w:pPr>
      <w:r w:rsidRPr="00C5497B">
        <w:rPr>
          <w:rFonts w:asciiTheme="minorHAnsi" w:hAnsiTheme="minorHAnsi" w:cstheme="minorHAnsi"/>
          <w:sz w:val="24"/>
          <w:szCs w:val="24"/>
        </w:rPr>
        <w:t>Health</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Safety</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requirements</w:t>
      </w:r>
    </w:p>
    <w:p w14:paraId="3A7F3805" w14:textId="77777777" w:rsidR="00FB1198" w:rsidRPr="00C5497B" w:rsidRDefault="00C5497B">
      <w:pPr>
        <w:pStyle w:val="ListParagraph"/>
        <w:numPr>
          <w:ilvl w:val="0"/>
          <w:numId w:val="1"/>
        </w:numPr>
        <w:tabs>
          <w:tab w:val="left" w:pos="831"/>
          <w:tab w:val="left" w:pos="832"/>
        </w:tabs>
        <w:ind w:left="831" w:hanging="722"/>
        <w:rPr>
          <w:rFonts w:asciiTheme="minorHAnsi" w:hAnsiTheme="minorHAnsi" w:cstheme="minorHAnsi"/>
          <w:sz w:val="24"/>
          <w:szCs w:val="24"/>
        </w:rPr>
      </w:pPr>
      <w:r w:rsidRPr="00C5497B">
        <w:rPr>
          <w:rFonts w:asciiTheme="minorHAnsi" w:hAnsiTheme="minorHAnsi" w:cstheme="minorHAnsi"/>
          <w:sz w:val="24"/>
          <w:szCs w:val="24"/>
        </w:rPr>
        <w:t>The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interests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other</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pupils</w:t>
      </w:r>
    </w:p>
    <w:p w14:paraId="3D94DF73" w14:textId="77777777" w:rsidR="00FB1198" w:rsidRPr="00C5497B" w:rsidRDefault="00C5497B">
      <w:pPr>
        <w:pStyle w:val="ListParagraph"/>
        <w:numPr>
          <w:ilvl w:val="0"/>
          <w:numId w:val="1"/>
        </w:numPr>
        <w:tabs>
          <w:tab w:val="left" w:pos="831"/>
          <w:tab w:val="left" w:pos="832"/>
        </w:tabs>
        <w:spacing w:before="117"/>
        <w:ind w:left="831" w:hanging="722"/>
        <w:rPr>
          <w:rFonts w:asciiTheme="minorHAnsi" w:hAnsiTheme="minorHAnsi" w:cstheme="minorHAnsi"/>
          <w:sz w:val="24"/>
          <w:szCs w:val="24"/>
        </w:rPr>
      </w:pPr>
      <w:r w:rsidRPr="00C5497B">
        <w:rPr>
          <w:rFonts w:asciiTheme="minorHAnsi" w:hAnsiTheme="minorHAnsi" w:cstheme="minorHAnsi"/>
          <w:sz w:val="24"/>
          <w:szCs w:val="24"/>
        </w:rPr>
        <w:t>The</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need</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maintain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academic,</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musical,</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sporting</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or</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other</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standards</w:t>
      </w:r>
    </w:p>
    <w:p w14:paraId="134D0B22" w14:textId="77777777" w:rsidR="00FB1198" w:rsidRPr="00C5497B" w:rsidRDefault="00FB1198">
      <w:pPr>
        <w:pStyle w:val="BodyText"/>
        <w:spacing w:before="5"/>
        <w:rPr>
          <w:rFonts w:asciiTheme="minorHAnsi" w:hAnsiTheme="minorHAnsi" w:cstheme="minorHAnsi"/>
          <w:sz w:val="24"/>
          <w:szCs w:val="24"/>
        </w:rPr>
      </w:pPr>
    </w:p>
    <w:p w14:paraId="0DB0CE5A" w14:textId="77777777" w:rsidR="00FB1198" w:rsidRPr="00C5497B" w:rsidRDefault="00C5497B">
      <w:pPr>
        <w:pStyle w:val="Heading1"/>
        <w:rPr>
          <w:rFonts w:asciiTheme="minorHAnsi" w:hAnsiTheme="minorHAnsi" w:cstheme="minorHAnsi"/>
          <w:sz w:val="24"/>
          <w:szCs w:val="24"/>
        </w:rPr>
      </w:pPr>
      <w:r w:rsidRPr="00C5497B">
        <w:rPr>
          <w:rFonts w:asciiTheme="minorHAnsi" w:hAnsiTheme="minorHAnsi" w:cstheme="minorHAnsi"/>
          <w:sz w:val="24"/>
          <w:szCs w:val="24"/>
        </w:rPr>
        <w:t>Statement</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Intent</w:t>
      </w:r>
    </w:p>
    <w:p w14:paraId="52E9129C" w14:textId="77777777" w:rsidR="00FB1198" w:rsidRPr="00C5497B" w:rsidRDefault="00C5497B">
      <w:pPr>
        <w:pStyle w:val="BodyText"/>
        <w:spacing w:before="57" w:line="280" w:lineRule="auto"/>
        <w:ind w:left="110" w:right="2659"/>
        <w:rPr>
          <w:rFonts w:asciiTheme="minorHAnsi" w:hAnsiTheme="minorHAnsi" w:cstheme="minorHAnsi"/>
          <w:sz w:val="24"/>
          <w:szCs w:val="24"/>
        </w:rPr>
      </w:pPr>
      <w:r w:rsidRPr="00C5497B">
        <w:rPr>
          <w:rFonts w:asciiTheme="minorHAnsi" w:hAnsiTheme="minorHAnsi" w:cstheme="minorHAnsi"/>
          <w:sz w:val="24"/>
          <w:szCs w:val="24"/>
        </w:rPr>
        <w:t>The Farm Schools Network is committed to resourcing, implementing, reviewing</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revising</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Disability</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Access Policy.</w:t>
      </w:r>
      <w:r w:rsidRPr="00C5497B">
        <w:rPr>
          <w:rFonts w:asciiTheme="minorHAnsi" w:hAnsiTheme="minorHAnsi" w:cstheme="minorHAnsi"/>
          <w:spacing w:val="48"/>
          <w:sz w:val="24"/>
          <w:szCs w:val="24"/>
        </w:rPr>
        <w:t xml:space="preserve"> </w:t>
      </w:r>
      <w:r w:rsidRPr="00C5497B">
        <w:rPr>
          <w:rFonts w:asciiTheme="minorHAnsi" w:hAnsiTheme="minorHAnsi" w:cstheme="minorHAnsi"/>
          <w:sz w:val="24"/>
          <w:szCs w:val="24"/>
        </w:rPr>
        <w:t>Our</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purpose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is:</w:t>
      </w:r>
    </w:p>
    <w:p w14:paraId="527BC230" w14:textId="77777777" w:rsidR="00FB1198" w:rsidRPr="00C5497B" w:rsidRDefault="00C5497B">
      <w:pPr>
        <w:pStyle w:val="ListParagraph"/>
        <w:numPr>
          <w:ilvl w:val="0"/>
          <w:numId w:val="1"/>
        </w:numPr>
        <w:tabs>
          <w:tab w:val="left" w:pos="831"/>
          <w:tab w:val="left" w:pos="832"/>
        </w:tabs>
        <w:spacing w:before="77"/>
        <w:ind w:left="831" w:hanging="722"/>
        <w:rPr>
          <w:rFonts w:asciiTheme="minorHAnsi" w:hAnsiTheme="minorHAnsi" w:cstheme="minorHAnsi"/>
          <w:sz w:val="24"/>
          <w:szCs w:val="24"/>
        </w:rPr>
      </w:pP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be</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sensitive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needs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every</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child</w:t>
      </w:r>
    </w:p>
    <w:p w14:paraId="70D58B45" w14:textId="77777777" w:rsidR="00FB1198" w:rsidRPr="00C5497B" w:rsidRDefault="00C5497B">
      <w:pPr>
        <w:pStyle w:val="ListParagraph"/>
        <w:numPr>
          <w:ilvl w:val="0"/>
          <w:numId w:val="1"/>
        </w:numPr>
        <w:tabs>
          <w:tab w:val="left" w:pos="831"/>
          <w:tab w:val="left" w:pos="832"/>
        </w:tabs>
        <w:ind w:left="831" w:hanging="722"/>
        <w:rPr>
          <w:rFonts w:asciiTheme="minorHAnsi" w:hAnsiTheme="minorHAnsi" w:cstheme="minorHAnsi"/>
          <w:sz w:val="24"/>
          <w:szCs w:val="24"/>
        </w:rPr>
      </w:pP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reduce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barriers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learning</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in</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every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area</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school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life</w:t>
      </w:r>
    </w:p>
    <w:p w14:paraId="4B4CBC1E" w14:textId="77777777" w:rsidR="00FB1198" w:rsidRPr="00C5497B" w:rsidRDefault="00C5497B">
      <w:pPr>
        <w:pStyle w:val="ListParagraph"/>
        <w:numPr>
          <w:ilvl w:val="0"/>
          <w:numId w:val="1"/>
        </w:numPr>
        <w:tabs>
          <w:tab w:val="left" w:pos="831"/>
          <w:tab w:val="left" w:pos="832"/>
        </w:tabs>
        <w:spacing w:before="101"/>
        <w:ind w:left="831" w:hanging="722"/>
        <w:rPr>
          <w:rFonts w:asciiTheme="minorHAnsi" w:hAnsiTheme="minorHAnsi" w:cstheme="minorHAnsi"/>
          <w:sz w:val="24"/>
          <w:szCs w:val="24"/>
        </w:rPr>
      </w:pPr>
      <w:r w:rsidRPr="00C5497B">
        <w:rPr>
          <w:rFonts w:asciiTheme="minorHAnsi" w:hAnsiTheme="minorHAnsi" w:cstheme="minorHAnsi"/>
          <w:sz w:val="24"/>
          <w:szCs w:val="24"/>
        </w:rPr>
        <w:t>to</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ensure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curriculum</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is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accessible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every</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student</w:t>
      </w:r>
    </w:p>
    <w:p w14:paraId="59D9B406" w14:textId="77777777" w:rsidR="00FB1198" w:rsidRPr="00C5497B" w:rsidRDefault="00C5497B">
      <w:pPr>
        <w:pStyle w:val="ListParagraph"/>
        <w:numPr>
          <w:ilvl w:val="0"/>
          <w:numId w:val="1"/>
        </w:numPr>
        <w:tabs>
          <w:tab w:val="left" w:pos="831"/>
          <w:tab w:val="left" w:pos="832"/>
        </w:tabs>
        <w:spacing w:before="87"/>
        <w:ind w:left="831" w:hanging="722"/>
        <w:rPr>
          <w:rFonts w:asciiTheme="minorHAnsi" w:hAnsiTheme="minorHAnsi" w:cstheme="minorHAnsi"/>
          <w:sz w:val="24"/>
          <w:szCs w:val="24"/>
        </w:rPr>
      </w:pPr>
      <w:r w:rsidRPr="00C5497B">
        <w:rPr>
          <w:rFonts w:asciiTheme="minorHAnsi" w:hAnsiTheme="minorHAnsi" w:cstheme="minorHAnsi"/>
          <w:sz w:val="24"/>
          <w:szCs w:val="24"/>
        </w:rPr>
        <w:t>to</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keep</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equality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opportunity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enshrined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in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our</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practice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have</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regard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any</w:t>
      </w:r>
    </w:p>
    <w:p w14:paraId="0FDC1DF4" w14:textId="77777777" w:rsidR="00FB1198" w:rsidRPr="00C5497B" w:rsidRDefault="00FB1198">
      <w:pPr>
        <w:rPr>
          <w:rFonts w:asciiTheme="minorHAnsi" w:hAnsiTheme="minorHAnsi" w:cstheme="minorHAnsi"/>
          <w:sz w:val="24"/>
          <w:szCs w:val="24"/>
        </w:rPr>
        <w:sectPr w:rsidR="00FB1198" w:rsidRPr="00C5497B">
          <w:type w:val="continuous"/>
          <w:pgSz w:w="11920" w:h="16860"/>
          <w:pgMar w:top="1500" w:right="280" w:bottom="280" w:left="760" w:header="720" w:footer="720" w:gutter="0"/>
          <w:cols w:space="720"/>
        </w:sectPr>
      </w:pPr>
    </w:p>
    <w:p w14:paraId="0A75CFF8" w14:textId="77777777" w:rsidR="00FB1198" w:rsidRPr="00C5497B" w:rsidRDefault="00C5497B">
      <w:pPr>
        <w:pStyle w:val="BodyText"/>
        <w:spacing w:before="75" w:line="266" w:lineRule="auto"/>
        <w:ind w:left="110" w:right="2313"/>
        <w:rPr>
          <w:rFonts w:asciiTheme="minorHAnsi" w:hAnsiTheme="minorHAnsi" w:cstheme="minorHAnsi"/>
          <w:sz w:val="24"/>
          <w:szCs w:val="24"/>
        </w:rPr>
      </w:pPr>
      <w:r w:rsidRPr="00C5497B">
        <w:rPr>
          <w:rFonts w:asciiTheme="minorHAnsi" w:hAnsiTheme="minorHAnsi" w:cstheme="minorHAnsi"/>
          <w:sz w:val="24"/>
          <w:szCs w:val="24"/>
        </w:rPr>
        <w:lastRenderedPageBreak/>
        <w:t>Department for Education's guidance as may be in force and amended from time to</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time</w:t>
      </w:r>
    </w:p>
    <w:p w14:paraId="64B804A7" w14:textId="77777777" w:rsidR="00FB1198" w:rsidRPr="00C5497B" w:rsidRDefault="00C5497B">
      <w:pPr>
        <w:spacing w:before="51"/>
        <w:ind w:left="3338"/>
        <w:rPr>
          <w:rFonts w:asciiTheme="minorHAnsi" w:hAnsiTheme="minorHAnsi" w:cstheme="minorHAnsi"/>
          <w:b/>
          <w:sz w:val="24"/>
          <w:szCs w:val="24"/>
        </w:rPr>
      </w:pPr>
      <w:r w:rsidRPr="00C5497B">
        <w:rPr>
          <w:rFonts w:asciiTheme="minorHAnsi" w:hAnsiTheme="minorHAnsi" w:cstheme="minorHAnsi"/>
          <w:b/>
          <w:sz w:val="24"/>
          <w:szCs w:val="24"/>
        </w:rPr>
        <w:t>The Farm Schools Network</w:t>
      </w:r>
    </w:p>
    <w:p w14:paraId="02977747" w14:textId="77777777" w:rsidR="00FB1198" w:rsidRPr="00C5497B" w:rsidRDefault="00FB1198">
      <w:pPr>
        <w:pStyle w:val="BodyText"/>
        <w:rPr>
          <w:rFonts w:asciiTheme="minorHAnsi" w:hAnsiTheme="minorHAnsi" w:cstheme="minorHAnsi"/>
          <w:b/>
          <w:sz w:val="24"/>
          <w:szCs w:val="24"/>
        </w:rPr>
      </w:pPr>
    </w:p>
    <w:p w14:paraId="07C794E5" w14:textId="77777777" w:rsidR="00FB1198" w:rsidRPr="00C5497B" w:rsidRDefault="00FB1198">
      <w:pPr>
        <w:pStyle w:val="BodyText"/>
        <w:rPr>
          <w:rFonts w:asciiTheme="minorHAnsi" w:hAnsiTheme="minorHAnsi" w:cstheme="minorHAnsi"/>
          <w:b/>
          <w:sz w:val="24"/>
          <w:szCs w:val="24"/>
        </w:rPr>
      </w:pPr>
    </w:p>
    <w:p w14:paraId="0EA7CE38" w14:textId="77777777" w:rsidR="00FB1198" w:rsidRPr="00C5497B" w:rsidRDefault="00C5497B">
      <w:pPr>
        <w:pStyle w:val="Heading1"/>
        <w:spacing w:before="1"/>
        <w:rPr>
          <w:rFonts w:asciiTheme="minorHAnsi" w:hAnsiTheme="minorHAnsi" w:cstheme="minorHAnsi"/>
          <w:sz w:val="24"/>
          <w:szCs w:val="24"/>
        </w:rPr>
      </w:pPr>
      <w:r w:rsidRPr="00C5497B">
        <w:rPr>
          <w:rFonts w:asciiTheme="minorHAnsi" w:hAnsiTheme="minorHAnsi" w:cstheme="minorHAnsi"/>
          <w:sz w:val="24"/>
          <w:szCs w:val="24"/>
        </w:rPr>
        <w:t>What</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constitutes</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a</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disability?</w:t>
      </w:r>
    </w:p>
    <w:p w14:paraId="569EE737" w14:textId="77777777" w:rsidR="00FB1198" w:rsidRPr="00C5497B" w:rsidRDefault="00C5497B">
      <w:pPr>
        <w:spacing w:before="57" w:line="297" w:lineRule="auto"/>
        <w:ind w:left="110" w:right="1873"/>
        <w:rPr>
          <w:rFonts w:asciiTheme="minorHAnsi" w:hAnsiTheme="minorHAnsi" w:cstheme="minorHAnsi"/>
          <w:i/>
          <w:sz w:val="24"/>
          <w:szCs w:val="24"/>
        </w:rPr>
      </w:pPr>
      <w:r w:rsidRPr="00C5497B">
        <w:rPr>
          <w:rFonts w:asciiTheme="minorHAnsi" w:hAnsiTheme="minorHAnsi" w:cstheme="minorHAnsi"/>
          <w:sz w:val="24"/>
          <w:szCs w:val="24"/>
        </w:rPr>
        <w:t xml:space="preserve">The Equality Act describes a person who is disabled as having </w:t>
      </w:r>
      <w:r w:rsidRPr="00C5497B">
        <w:rPr>
          <w:rFonts w:asciiTheme="minorHAnsi" w:hAnsiTheme="minorHAnsi" w:cstheme="minorHAnsi"/>
          <w:i/>
          <w:sz w:val="24"/>
          <w:szCs w:val="24"/>
        </w:rPr>
        <w:t>'a physical or mental</w:t>
      </w:r>
      <w:r w:rsidRPr="00C5497B">
        <w:rPr>
          <w:rFonts w:asciiTheme="minorHAnsi" w:hAnsiTheme="minorHAnsi" w:cstheme="minorHAnsi"/>
          <w:i/>
          <w:spacing w:val="1"/>
          <w:sz w:val="24"/>
          <w:szCs w:val="24"/>
        </w:rPr>
        <w:t xml:space="preserve"> </w:t>
      </w:r>
      <w:r w:rsidRPr="00C5497B">
        <w:rPr>
          <w:rFonts w:asciiTheme="minorHAnsi" w:hAnsiTheme="minorHAnsi" w:cstheme="minorHAnsi"/>
          <w:i/>
          <w:sz w:val="24"/>
          <w:szCs w:val="24"/>
        </w:rPr>
        <w:t>impairment which has a substantial and long-term adverse effect on his or her ability to</w:t>
      </w:r>
      <w:r w:rsidRPr="00C5497B">
        <w:rPr>
          <w:rFonts w:asciiTheme="minorHAnsi" w:hAnsiTheme="minorHAnsi" w:cstheme="minorHAnsi"/>
          <w:i/>
          <w:spacing w:val="-68"/>
          <w:sz w:val="24"/>
          <w:szCs w:val="24"/>
        </w:rPr>
        <w:t xml:space="preserve"> </w:t>
      </w:r>
      <w:r w:rsidRPr="00C5497B">
        <w:rPr>
          <w:rFonts w:asciiTheme="minorHAnsi" w:hAnsiTheme="minorHAnsi" w:cstheme="minorHAnsi"/>
          <w:i/>
          <w:sz w:val="24"/>
          <w:szCs w:val="24"/>
        </w:rPr>
        <w:t>carry</w:t>
      </w:r>
      <w:r w:rsidRPr="00C5497B">
        <w:rPr>
          <w:rFonts w:asciiTheme="minorHAnsi" w:hAnsiTheme="minorHAnsi" w:cstheme="minorHAnsi"/>
          <w:i/>
          <w:spacing w:val="-1"/>
          <w:sz w:val="24"/>
          <w:szCs w:val="24"/>
        </w:rPr>
        <w:t xml:space="preserve"> </w:t>
      </w:r>
      <w:r w:rsidRPr="00C5497B">
        <w:rPr>
          <w:rFonts w:asciiTheme="minorHAnsi" w:hAnsiTheme="minorHAnsi" w:cstheme="minorHAnsi"/>
          <w:i/>
          <w:sz w:val="24"/>
          <w:szCs w:val="24"/>
        </w:rPr>
        <w:t>out normal</w:t>
      </w:r>
      <w:r w:rsidRPr="00C5497B">
        <w:rPr>
          <w:rFonts w:asciiTheme="minorHAnsi" w:hAnsiTheme="minorHAnsi" w:cstheme="minorHAnsi"/>
          <w:i/>
          <w:spacing w:val="-1"/>
          <w:sz w:val="24"/>
          <w:szCs w:val="24"/>
        </w:rPr>
        <w:t xml:space="preserve"> </w:t>
      </w:r>
      <w:r w:rsidRPr="00C5497B">
        <w:rPr>
          <w:rFonts w:asciiTheme="minorHAnsi" w:hAnsiTheme="minorHAnsi" w:cstheme="minorHAnsi"/>
          <w:i/>
          <w:sz w:val="24"/>
          <w:szCs w:val="24"/>
        </w:rPr>
        <w:t>day-to-day activities'.</w:t>
      </w:r>
    </w:p>
    <w:p w14:paraId="2919125E" w14:textId="77777777" w:rsidR="00FB1198" w:rsidRPr="00C5497B" w:rsidRDefault="00FB1198">
      <w:pPr>
        <w:pStyle w:val="BodyText"/>
        <w:spacing w:before="2"/>
        <w:rPr>
          <w:rFonts w:asciiTheme="minorHAnsi" w:hAnsiTheme="minorHAnsi" w:cstheme="minorHAnsi"/>
          <w:i/>
          <w:sz w:val="24"/>
          <w:szCs w:val="24"/>
        </w:rPr>
      </w:pPr>
    </w:p>
    <w:p w14:paraId="41E2792A" w14:textId="77777777" w:rsidR="00FB1198" w:rsidRPr="00C5497B" w:rsidRDefault="00C5497B">
      <w:pPr>
        <w:pStyle w:val="BodyText"/>
        <w:spacing w:line="266" w:lineRule="auto"/>
        <w:ind w:left="110" w:right="2406"/>
        <w:rPr>
          <w:rFonts w:asciiTheme="minorHAnsi" w:hAnsiTheme="minorHAnsi" w:cstheme="minorHAnsi"/>
          <w:sz w:val="24"/>
          <w:szCs w:val="24"/>
        </w:rPr>
      </w:pPr>
      <w:r w:rsidRPr="00C5497B">
        <w:rPr>
          <w:rFonts w:asciiTheme="minorHAnsi" w:hAnsiTheme="minorHAnsi" w:cstheme="minorHAnsi"/>
          <w:b/>
          <w:sz w:val="24"/>
          <w:szCs w:val="24"/>
        </w:rPr>
        <w:t xml:space="preserve">Physical impairment </w:t>
      </w:r>
      <w:r w:rsidRPr="00C5497B">
        <w:rPr>
          <w:rFonts w:asciiTheme="minorHAnsi" w:hAnsiTheme="minorHAnsi" w:cstheme="minorHAnsi"/>
          <w:sz w:val="24"/>
          <w:szCs w:val="24"/>
        </w:rPr>
        <w:t>may cover mobility difficulties and sensory difficulties such as</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hearing and visual impairment, and medical conditions such as asthma, diabetes,</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epilepsy</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or HIV.</w:t>
      </w:r>
    </w:p>
    <w:p w14:paraId="284F1202" w14:textId="77777777" w:rsidR="00FB1198" w:rsidRPr="00C5497B" w:rsidRDefault="00FB1198">
      <w:pPr>
        <w:pStyle w:val="BodyText"/>
        <w:spacing w:before="3"/>
        <w:rPr>
          <w:rFonts w:asciiTheme="minorHAnsi" w:hAnsiTheme="minorHAnsi" w:cstheme="minorHAnsi"/>
          <w:sz w:val="24"/>
          <w:szCs w:val="24"/>
        </w:rPr>
      </w:pPr>
    </w:p>
    <w:p w14:paraId="7C7290B8" w14:textId="77777777" w:rsidR="00FB1198" w:rsidRPr="00C5497B" w:rsidRDefault="00C5497B">
      <w:pPr>
        <w:pStyle w:val="BodyText"/>
        <w:spacing w:line="266" w:lineRule="auto"/>
        <w:ind w:left="110" w:right="2676"/>
        <w:rPr>
          <w:rFonts w:asciiTheme="minorHAnsi" w:hAnsiTheme="minorHAnsi" w:cstheme="minorHAnsi"/>
          <w:sz w:val="24"/>
          <w:szCs w:val="24"/>
        </w:rPr>
      </w:pPr>
      <w:r w:rsidRPr="00C5497B">
        <w:rPr>
          <w:rFonts w:asciiTheme="minorHAnsi" w:hAnsiTheme="minorHAnsi" w:cstheme="minorHAnsi"/>
          <w:b/>
          <w:sz w:val="24"/>
          <w:szCs w:val="24"/>
        </w:rPr>
        <w:t xml:space="preserve">Mental impairment </w:t>
      </w:r>
      <w:r w:rsidRPr="00C5497B">
        <w:rPr>
          <w:rFonts w:asciiTheme="minorHAnsi" w:hAnsiTheme="minorHAnsi" w:cstheme="minorHAnsi"/>
          <w:sz w:val="24"/>
          <w:szCs w:val="24"/>
        </w:rPr>
        <w:t>includes neurological deficits such as specific learning</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difficulties, autistic spectrum conditions (ASC), speech and language difficulties,</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mental</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health</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conditions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attention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deficit</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hyperactivity</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disorder</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(ADHD).</w:t>
      </w:r>
    </w:p>
    <w:p w14:paraId="5226D34F" w14:textId="77777777" w:rsidR="00FB1198" w:rsidRPr="00C5497B" w:rsidRDefault="00C5497B">
      <w:pPr>
        <w:pStyle w:val="BodyText"/>
        <w:spacing w:before="47" w:line="266" w:lineRule="auto"/>
        <w:ind w:left="110" w:right="2274"/>
        <w:rPr>
          <w:rFonts w:asciiTheme="minorHAnsi" w:hAnsiTheme="minorHAnsi" w:cstheme="minorHAnsi"/>
          <w:sz w:val="24"/>
          <w:szCs w:val="24"/>
        </w:rPr>
      </w:pPr>
      <w:r w:rsidRPr="00C5497B">
        <w:rPr>
          <w:rFonts w:asciiTheme="minorHAnsi" w:hAnsiTheme="minorHAnsi" w:cstheme="minorHAnsi"/>
          <w:sz w:val="24"/>
          <w:szCs w:val="24"/>
        </w:rPr>
        <w:t>A very large group of children is included within the definition of disability, including</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 xml:space="preserve">children with significant </w:t>
      </w:r>
      <w:proofErr w:type="spellStart"/>
      <w:r w:rsidRPr="00C5497B">
        <w:rPr>
          <w:rFonts w:asciiTheme="minorHAnsi" w:hAnsiTheme="minorHAnsi" w:cstheme="minorHAnsi"/>
          <w:sz w:val="24"/>
          <w:szCs w:val="24"/>
        </w:rPr>
        <w:t>behaviour</w:t>
      </w:r>
      <w:proofErr w:type="spellEnd"/>
      <w:r w:rsidRPr="00C5497B">
        <w:rPr>
          <w:rFonts w:asciiTheme="minorHAnsi" w:hAnsiTheme="minorHAnsi" w:cstheme="minorHAnsi"/>
          <w:sz w:val="24"/>
          <w:szCs w:val="24"/>
        </w:rPr>
        <w:t xml:space="preserve"> difficulties which relate to an underlying</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impairment. Not all pupils who have a learning difficulty or special educational need</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are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disabled.</w:t>
      </w:r>
    </w:p>
    <w:p w14:paraId="36857044" w14:textId="77777777" w:rsidR="00FB1198" w:rsidRPr="00C5497B" w:rsidRDefault="00FB1198">
      <w:pPr>
        <w:pStyle w:val="BodyText"/>
        <w:spacing w:before="6"/>
        <w:rPr>
          <w:rFonts w:asciiTheme="minorHAnsi" w:hAnsiTheme="minorHAnsi" w:cstheme="minorHAnsi"/>
          <w:sz w:val="24"/>
          <w:szCs w:val="24"/>
        </w:rPr>
      </w:pPr>
    </w:p>
    <w:p w14:paraId="3830B021" w14:textId="77777777" w:rsidR="00FB1198" w:rsidRPr="00C5497B" w:rsidRDefault="00C5497B">
      <w:pPr>
        <w:ind w:left="110"/>
        <w:rPr>
          <w:rFonts w:asciiTheme="minorHAnsi" w:hAnsiTheme="minorHAnsi" w:cstheme="minorHAnsi"/>
          <w:b/>
          <w:sz w:val="24"/>
          <w:szCs w:val="24"/>
        </w:rPr>
      </w:pPr>
      <w:r w:rsidRPr="00C5497B">
        <w:rPr>
          <w:rFonts w:asciiTheme="minorHAnsi" w:hAnsiTheme="minorHAnsi" w:cstheme="minorHAnsi"/>
          <w:b/>
          <w:sz w:val="24"/>
          <w:szCs w:val="24"/>
        </w:rPr>
        <w:t>Identifying the needs of pupils</w:t>
      </w:r>
    </w:p>
    <w:p w14:paraId="3EE1AA25" w14:textId="77777777" w:rsidR="00FB1198" w:rsidRPr="00C5497B" w:rsidRDefault="00C5497B">
      <w:pPr>
        <w:pStyle w:val="BodyText"/>
        <w:spacing w:before="76" w:line="280" w:lineRule="auto"/>
        <w:ind w:left="110" w:right="2391"/>
        <w:rPr>
          <w:rFonts w:asciiTheme="minorHAnsi" w:hAnsiTheme="minorHAnsi" w:cstheme="minorHAnsi"/>
          <w:sz w:val="24"/>
          <w:szCs w:val="24"/>
        </w:rPr>
      </w:pPr>
      <w:r w:rsidRPr="00C5497B">
        <w:rPr>
          <w:rFonts w:asciiTheme="minorHAnsi" w:hAnsiTheme="minorHAnsi" w:cstheme="minorHAnsi"/>
          <w:sz w:val="24"/>
          <w:szCs w:val="24"/>
        </w:rPr>
        <w:t xml:space="preserve">Guardians/ </w:t>
      </w:r>
      <w:proofErr w:type="spellStart"/>
      <w:r w:rsidRPr="00C5497B">
        <w:rPr>
          <w:rFonts w:asciiTheme="minorHAnsi" w:hAnsiTheme="minorHAnsi" w:cstheme="minorHAnsi"/>
          <w:sz w:val="24"/>
          <w:szCs w:val="24"/>
        </w:rPr>
        <w:t>carers</w:t>
      </w:r>
      <w:proofErr w:type="spellEnd"/>
      <w:r w:rsidRPr="00C5497B">
        <w:rPr>
          <w:rFonts w:asciiTheme="minorHAnsi" w:hAnsiTheme="minorHAnsi" w:cstheme="minorHAnsi"/>
          <w:sz w:val="24"/>
          <w:szCs w:val="24"/>
        </w:rPr>
        <w:t xml:space="preserve"> and teachers collaborate to identify and provide for the needs of</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individual</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pupils,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as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outlined</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in</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pupil</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profiles,</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individual</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educational</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plans.</w:t>
      </w:r>
    </w:p>
    <w:p w14:paraId="72492435" w14:textId="77777777" w:rsidR="00FB1198" w:rsidRPr="00C5497B" w:rsidRDefault="00C5497B">
      <w:pPr>
        <w:pStyle w:val="BodyText"/>
        <w:spacing w:before="17" w:line="266" w:lineRule="auto"/>
        <w:ind w:left="110" w:right="2935"/>
        <w:rPr>
          <w:rFonts w:asciiTheme="minorHAnsi" w:hAnsiTheme="minorHAnsi" w:cstheme="minorHAnsi"/>
          <w:sz w:val="24"/>
          <w:szCs w:val="24"/>
        </w:rPr>
      </w:pPr>
      <w:r w:rsidRPr="00C5497B">
        <w:rPr>
          <w:rFonts w:asciiTheme="minorHAnsi" w:hAnsiTheme="minorHAnsi" w:cstheme="minorHAnsi"/>
          <w:sz w:val="24"/>
          <w:szCs w:val="24"/>
        </w:rPr>
        <w:t>Parents or guardians of children with disabilities or special educational needs</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are expected to notify them to the school at the point of registration. If these</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are not known at the time, the school should be notified as soon as they are</w:t>
      </w:r>
      <w:r w:rsidRPr="00C5497B">
        <w:rPr>
          <w:rFonts w:asciiTheme="minorHAnsi" w:hAnsiTheme="minorHAnsi" w:cstheme="minorHAnsi"/>
          <w:spacing w:val="1"/>
          <w:sz w:val="24"/>
          <w:szCs w:val="24"/>
        </w:rPr>
        <w:t xml:space="preserve"> </w:t>
      </w:r>
      <w:proofErr w:type="spellStart"/>
      <w:r w:rsidRPr="00C5497B">
        <w:rPr>
          <w:rFonts w:asciiTheme="minorHAnsi" w:hAnsiTheme="minorHAnsi" w:cstheme="minorHAnsi"/>
          <w:sz w:val="24"/>
          <w:szCs w:val="24"/>
        </w:rPr>
        <w:t>recognised</w:t>
      </w:r>
      <w:proofErr w:type="spellEnd"/>
      <w:r w:rsidRPr="00C5497B">
        <w:rPr>
          <w:rFonts w:asciiTheme="minorHAnsi" w:hAnsiTheme="minorHAnsi" w:cstheme="minorHAnsi"/>
          <w:sz w:val="24"/>
          <w:szCs w:val="24"/>
        </w:rPr>
        <w: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all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times,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Farm</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Schools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Network</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will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take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full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account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p>
    <w:p w14:paraId="7AFEEC21" w14:textId="77777777" w:rsidR="00FB1198" w:rsidRPr="00C5497B" w:rsidRDefault="00C5497B">
      <w:pPr>
        <w:pStyle w:val="ListParagraph"/>
        <w:numPr>
          <w:ilvl w:val="0"/>
          <w:numId w:val="1"/>
        </w:numPr>
        <w:tabs>
          <w:tab w:val="left" w:pos="831"/>
          <w:tab w:val="left" w:pos="832"/>
        </w:tabs>
        <w:spacing w:before="77"/>
        <w:ind w:left="831" w:hanging="722"/>
        <w:rPr>
          <w:rFonts w:asciiTheme="minorHAnsi" w:hAnsiTheme="minorHAnsi" w:cstheme="minorHAnsi"/>
          <w:sz w:val="24"/>
          <w:szCs w:val="24"/>
        </w:rPr>
      </w:pPr>
      <w:r w:rsidRPr="00C5497B">
        <w:rPr>
          <w:rFonts w:asciiTheme="minorHAnsi" w:hAnsiTheme="minorHAnsi" w:cstheme="minorHAnsi"/>
          <w:sz w:val="24"/>
          <w:szCs w:val="24"/>
        </w:rPr>
        <w:t>specific</w:t>
      </w:r>
      <w:r w:rsidRPr="00C5497B">
        <w:rPr>
          <w:rFonts w:asciiTheme="minorHAnsi" w:hAnsiTheme="minorHAnsi" w:cstheme="minorHAnsi"/>
          <w:spacing w:val="-7"/>
          <w:sz w:val="24"/>
          <w:szCs w:val="24"/>
        </w:rPr>
        <w:t xml:space="preserve"> </w:t>
      </w:r>
      <w:r w:rsidRPr="00C5497B">
        <w:rPr>
          <w:rFonts w:asciiTheme="minorHAnsi" w:hAnsiTheme="minorHAnsi" w:cstheme="minorHAnsi"/>
          <w:sz w:val="24"/>
          <w:szCs w:val="24"/>
        </w:rPr>
        <w:t>impairments</w:t>
      </w:r>
    </w:p>
    <w:p w14:paraId="20B596F7" w14:textId="77777777" w:rsidR="00FB1198" w:rsidRPr="00C5497B" w:rsidRDefault="00C5497B">
      <w:pPr>
        <w:pStyle w:val="ListParagraph"/>
        <w:numPr>
          <w:ilvl w:val="0"/>
          <w:numId w:val="1"/>
        </w:numPr>
        <w:tabs>
          <w:tab w:val="left" w:pos="831"/>
          <w:tab w:val="left" w:pos="832"/>
        </w:tabs>
        <w:ind w:left="831" w:hanging="722"/>
        <w:rPr>
          <w:rFonts w:asciiTheme="minorHAnsi" w:hAnsiTheme="minorHAnsi" w:cstheme="minorHAnsi"/>
          <w:sz w:val="24"/>
          <w:szCs w:val="24"/>
        </w:rPr>
      </w:pPr>
      <w:r w:rsidRPr="00C5497B">
        <w:rPr>
          <w:rFonts w:asciiTheme="minorHAnsi" w:hAnsiTheme="minorHAnsi" w:cstheme="minorHAnsi"/>
          <w:sz w:val="24"/>
          <w:szCs w:val="24"/>
        </w:rPr>
        <w:t>pupil</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guardians/</w:t>
      </w:r>
      <w:r w:rsidRPr="00C5497B">
        <w:rPr>
          <w:rFonts w:asciiTheme="minorHAnsi" w:hAnsiTheme="minorHAnsi" w:cstheme="minorHAnsi"/>
          <w:spacing w:val="-4"/>
          <w:sz w:val="24"/>
          <w:szCs w:val="24"/>
        </w:rPr>
        <w:t xml:space="preserve"> </w:t>
      </w:r>
      <w:proofErr w:type="spellStart"/>
      <w:r w:rsidRPr="00C5497B">
        <w:rPr>
          <w:rFonts w:asciiTheme="minorHAnsi" w:hAnsiTheme="minorHAnsi" w:cstheme="minorHAnsi"/>
          <w:sz w:val="24"/>
          <w:szCs w:val="24"/>
        </w:rPr>
        <w:t>carers</w:t>
      </w:r>
      <w:proofErr w:type="spellEnd"/>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views</w:t>
      </w:r>
    </w:p>
    <w:p w14:paraId="716D47A3" w14:textId="77777777" w:rsidR="00FB1198" w:rsidRPr="00C5497B" w:rsidRDefault="00C5497B">
      <w:pPr>
        <w:pStyle w:val="ListParagraph"/>
        <w:numPr>
          <w:ilvl w:val="0"/>
          <w:numId w:val="1"/>
        </w:numPr>
        <w:tabs>
          <w:tab w:val="left" w:pos="831"/>
          <w:tab w:val="left" w:pos="832"/>
        </w:tabs>
        <w:spacing w:before="116"/>
        <w:ind w:left="831" w:hanging="722"/>
        <w:rPr>
          <w:rFonts w:asciiTheme="minorHAnsi" w:hAnsiTheme="minorHAnsi" w:cstheme="minorHAnsi"/>
          <w:sz w:val="24"/>
          <w:szCs w:val="24"/>
        </w:rPr>
      </w:pPr>
      <w:r w:rsidRPr="00C5497B">
        <w:rPr>
          <w:rFonts w:asciiTheme="minorHAnsi" w:hAnsiTheme="minorHAnsi" w:cstheme="minorHAnsi"/>
          <w:sz w:val="24"/>
          <w:szCs w:val="24"/>
        </w:rPr>
        <w:t>advice</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from</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other</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designated</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professionals</w:t>
      </w:r>
    </w:p>
    <w:p w14:paraId="0862241E" w14:textId="77777777" w:rsidR="00FB1198" w:rsidRPr="00C5497B" w:rsidRDefault="00FB1198">
      <w:pPr>
        <w:pStyle w:val="BodyText"/>
        <w:spacing w:before="10"/>
        <w:rPr>
          <w:rFonts w:asciiTheme="minorHAnsi" w:hAnsiTheme="minorHAnsi" w:cstheme="minorHAnsi"/>
          <w:sz w:val="24"/>
          <w:szCs w:val="24"/>
        </w:rPr>
      </w:pPr>
    </w:p>
    <w:p w14:paraId="38103597" w14:textId="77777777" w:rsidR="00FB1198" w:rsidRPr="00C5497B" w:rsidRDefault="00C5497B">
      <w:pPr>
        <w:pStyle w:val="Heading1"/>
        <w:spacing w:before="1"/>
        <w:rPr>
          <w:rFonts w:asciiTheme="minorHAnsi" w:hAnsiTheme="minorHAnsi" w:cstheme="minorHAnsi"/>
          <w:sz w:val="24"/>
          <w:szCs w:val="24"/>
        </w:rPr>
      </w:pPr>
      <w:r w:rsidRPr="00C5497B">
        <w:rPr>
          <w:rFonts w:asciiTheme="minorHAnsi" w:hAnsiTheme="minorHAnsi" w:cstheme="minorHAnsi"/>
          <w:sz w:val="24"/>
          <w:szCs w:val="24"/>
        </w:rPr>
        <w:t>Coordination</w:t>
      </w:r>
      <w:r w:rsidRPr="00C5497B">
        <w:rPr>
          <w:rFonts w:asciiTheme="minorHAnsi" w:hAnsiTheme="minorHAnsi" w:cstheme="minorHAnsi"/>
          <w:spacing w:val="-8"/>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8"/>
          <w:sz w:val="24"/>
          <w:szCs w:val="24"/>
        </w:rPr>
        <w:t xml:space="preserve"> </w:t>
      </w:r>
      <w:r w:rsidRPr="00C5497B">
        <w:rPr>
          <w:rFonts w:asciiTheme="minorHAnsi" w:hAnsiTheme="minorHAnsi" w:cstheme="minorHAnsi"/>
          <w:sz w:val="24"/>
          <w:szCs w:val="24"/>
        </w:rPr>
        <w:t>Implementation</w:t>
      </w:r>
    </w:p>
    <w:p w14:paraId="60E4BF84" w14:textId="77777777" w:rsidR="00FB1198" w:rsidRPr="00C5497B" w:rsidRDefault="00C5497B">
      <w:pPr>
        <w:pStyle w:val="BodyText"/>
        <w:spacing w:before="72"/>
        <w:ind w:left="110"/>
        <w:rPr>
          <w:rFonts w:asciiTheme="minorHAnsi" w:hAnsiTheme="minorHAnsi" w:cstheme="minorHAnsi"/>
          <w:sz w:val="24"/>
          <w:szCs w:val="24"/>
        </w:rPr>
      </w:pPr>
      <w:r w:rsidRPr="00C5497B">
        <w:rPr>
          <w:rFonts w:asciiTheme="minorHAnsi" w:hAnsiTheme="minorHAnsi" w:cstheme="minorHAnsi"/>
          <w:sz w:val="24"/>
          <w:szCs w:val="24"/>
        </w:rPr>
        <w:t>This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is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responsibility</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head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site,</w:t>
      </w:r>
      <w:r w:rsidRPr="00C5497B">
        <w:rPr>
          <w:rFonts w:asciiTheme="minorHAnsi" w:hAnsiTheme="minorHAnsi" w:cstheme="minorHAnsi"/>
          <w:spacing w:val="-2"/>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SENCO,</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all</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teachers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3"/>
          <w:sz w:val="24"/>
          <w:szCs w:val="24"/>
        </w:rPr>
        <w:t xml:space="preserve"> </w:t>
      </w:r>
      <w:proofErr w:type="spellStart"/>
      <w:r w:rsidRPr="00C5497B">
        <w:rPr>
          <w:rFonts w:asciiTheme="minorHAnsi" w:hAnsiTheme="minorHAnsi" w:cstheme="minorHAnsi"/>
          <w:sz w:val="24"/>
          <w:szCs w:val="24"/>
        </w:rPr>
        <w:t>TAs.</w:t>
      </w:r>
      <w:proofErr w:type="spellEnd"/>
    </w:p>
    <w:p w14:paraId="429406BE" w14:textId="77777777" w:rsidR="00FB1198" w:rsidRPr="00C5497B" w:rsidRDefault="00C5497B">
      <w:pPr>
        <w:pStyle w:val="Heading1"/>
        <w:spacing w:before="102"/>
        <w:rPr>
          <w:rFonts w:asciiTheme="minorHAnsi" w:hAnsiTheme="minorHAnsi" w:cstheme="minorHAnsi"/>
          <w:sz w:val="24"/>
          <w:szCs w:val="24"/>
        </w:rPr>
      </w:pPr>
      <w:r w:rsidRPr="00C5497B">
        <w:rPr>
          <w:rFonts w:asciiTheme="minorHAnsi" w:hAnsiTheme="minorHAnsi" w:cstheme="minorHAnsi"/>
          <w:sz w:val="24"/>
          <w:szCs w:val="24"/>
        </w:rPr>
        <w:t>Responsibility</w:t>
      </w:r>
    </w:p>
    <w:p w14:paraId="43D36E0E" w14:textId="77777777" w:rsidR="00FB1198" w:rsidRPr="00C5497B" w:rsidRDefault="00C5497B">
      <w:pPr>
        <w:pStyle w:val="BodyText"/>
        <w:spacing w:before="57" w:line="266" w:lineRule="auto"/>
        <w:ind w:left="110" w:right="2385"/>
        <w:rPr>
          <w:rFonts w:asciiTheme="minorHAnsi" w:hAnsiTheme="minorHAnsi" w:cstheme="minorHAnsi"/>
          <w:sz w:val="24"/>
          <w:szCs w:val="24"/>
        </w:rPr>
      </w:pPr>
      <w:r w:rsidRPr="00C5497B">
        <w:rPr>
          <w:rFonts w:asciiTheme="minorHAnsi" w:hAnsiTheme="minorHAnsi" w:cstheme="minorHAnsi"/>
          <w:sz w:val="24"/>
          <w:szCs w:val="24"/>
        </w:rPr>
        <w:t>In order that The Farm Schools Network is fully compliant with the Equality Act, all</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staff are made aware of the duties towards children who are disabled and the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'reasonable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adjustments'</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needed</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for</w:t>
      </w:r>
      <w:r w:rsidRPr="00C5497B">
        <w:rPr>
          <w:rFonts w:asciiTheme="minorHAnsi" w:hAnsiTheme="minorHAnsi" w:cstheme="minorHAnsi"/>
          <w:spacing w:val="-1"/>
          <w:sz w:val="24"/>
          <w:szCs w:val="24"/>
        </w:rPr>
        <w:t xml:space="preserve"> </w:t>
      </w:r>
      <w:proofErr w:type="gramStart"/>
      <w:r w:rsidRPr="00C5497B">
        <w:rPr>
          <w:rFonts w:asciiTheme="minorHAnsi" w:hAnsiTheme="minorHAnsi" w:cstheme="minorHAnsi"/>
          <w:sz w:val="24"/>
          <w:szCs w:val="24"/>
        </w:rPr>
        <w:t>particular</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children</w:t>
      </w:r>
      <w:proofErr w:type="gramEnd"/>
      <w:r w:rsidRPr="00C5497B">
        <w:rPr>
          <w:rFonts w:asciiTheme="minorHAnsi" w:hAnsiTheme="minorHAnsi" w:cstheme="minorHAnsi"/>
          <w:sz w:val="24"/>
          <w:szCs w:val="24"/>
        </w:rPr>
        <w:t>.</w:t>
      </w:r>
    </w:p>
    <w:p w14:paraId="2131F06C" w14:textId="77777777" w:rsidR="00FB1198" w:rsidRPr="00C5497B" w:rsidRDefault="00FB1198">
      <w:pPr>
        <w:pStyle w:val="BodyText"/>
        <w:spacing w:before="9"/>
        <w:rPr>
          <w:rFonts w:asciiTheme="minorHAnsi" w:hAnsiTheme="minorHAnsi" w:cstheme="minorHAnsi"/>
          <w:sz w:val="24"/>
          <w:szCs w:val="24"/>
        </w:rPr>
      </w:pPr>
    </w:p>
    <w:p w14:paraId="13E110D7" w14:textId="77777777" w:rsidR="00FB1198" w:rsidRPr="00C5497B" w:rsidRDefault="00C5497B">
      <w:pPr>
        <w:pStyle w:val="Heading1"/>
        <w:rPr>
          <w:rFonts w:asciiTheme="minorHAnsi" w:hAnsiTheme="minorHAnsi" w:cstheme="minorHAnsi"/>
          <w:sz w:val="24"/>
          <w:szCs w:val="24"/>
        </w:rPr>
      </w:pPr>
      <w:r w:rsidRPr="00C5497B">
        <w:rPr>
          <w:rFonts w:asciiTheme="minorHAnsi" w:hAnsiTheme="minorHAnsi" w:cstheme="minorHAnsi"/>
          <w:sz w:val="24"/>
          <w:szCs w:val="24"/>
        </w:rPr>
        <w:t>Concerns</w:t>
      </w:r>
      <w:r w:rsidRPr="00C5497B">
        <w:rPr>
          <w:rFonts w:asciiTheme="minorHAnsi" w:hAnsiTheme="minorHAnsi" w:cstheme="minorHAnsi"/>
          <w:spacing w:val="-6"/>
          <w:sz w:val="24"/>
          <w:szCs w:val="24"/>
        </w:rPr>
        <w:t xml:space="preserve"> </w:t>
      </w:r>
      <w:r w:rsidRPr="00C5497B">
        <w:rPr>
          <w:rFonts w:asciiTheme="minorHAnsi" w:hAnsiTheme="minorHAnsi" w:cstheme="minorHAnsi"/>
          <w:sz w:val="24"/>
          <w:szCs w:val="24"/>
        </w:rPr>
        <w:t>or</w:t>
      </w:r>
      <w:r w:rsidRPr="00C5497B">
        <w:rPr>
          <w:rFonts w:asciiTheme="minorHAnsi" w:hAnsiTheme="minorHAnsi" w:cstheme="minorHAnsi"/>
          <w:spacing w:val="-5"/>
          <w:sz w:val="24"/>
          <w:szCs w:val="24"/>
        </w:rPr>
        <w:t xml:space="preserve"> </w:t>
      </w:r>
      <w:r w:rsidRPr="00C5497B">
        <w:rPr>
          <w:rFonts w:asciiTheme="minorHAnsi" w:hAnsiTheme="minorHAnsi" w:cstheme="minorHAnsi"/>
          <w:sz w:val="24"/>
          <w:szCs w:val="24"/>
        </w:rPr>
        <w:t>complaints</w:t>
      </w:r>
    </w:p>
    <w:p w14:paraId="3C4FC506" w14:textId="77777777" w:rsidR="00FB1198" w:rsidRPr="00C5497B" w:rsidRDefault="00C5497B">
      <w:pPr>
        <w:pStyle w:val="BodyText"/>
        <w:spacing w:before="58" w:line="261" w:lineRule="auto"/>
        <w:ind w:left="110" w:right="2118"/>
        <w:rPr>
          <w:rFonts w:asciiTheme="minorHAnsi" w:hAnsiTheme="minorHAnsi" w:cstheme="minorHAnsi"/>
          <w:sz w:val="24"/>
          <w:szCs w:val="24"/>
        </w:rPr>
      </w:pPr>
      <w:r w:rsidRPr="00C5497B">
        <w:rPr>
          <w:rFonts w:asciiTheme="minorHAnsi" w:hAnsiTheme="minorHAnsi" w:cstheme="minorHAnsi"/>
          <w:sz w:val="24"/>
          <w:szCs w:val="24"/>
        </w:rPr>
        <w:t>The Farm Schools Network has an internal complaints procedure (see policy</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 xml:space="preserve">document), which starts by asking parents/ guardians/ </w:t>
      </w:r>
      <w:proofErr w:type="spellStart"/>
      <w:r w:rsidRPr="00C5497B">
        <w:rPr>
          <w:rFonts w:asciiTheme="minorHAnsi" w:hAnsiTheme="minorHAnsi" w:cstheme="minorHAnsi"/>
          <w:sz w:val="24"/>
          <w:szCs w:val="24"/>
        </w:rPr>
        <w:t>carers</w:t>
      </w:r>
      <w:proofErr w:type="spellEnd"/>
      <w:r w:rsidRPr="00C5497B">
        <w:rPr>
          <w:rFonts w:asciiTheme="minorHAnsi" w:hAnsiTheme="minorHAnsi" w:cstheme="minorHAnsi"/>
          <w:sz w:val="24"/>
          <w:szCs w:val="24"/>
        </w:rPr>
        <w:t xml:space="preserve"> to raise any concern or</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completing with the person in charge, then the management group, then the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governing</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body. Beyond</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this, the Disability</w:t>
      </w:r>
    </w:p>
    <w:p w14:paraId="5B464481" w14:textId="77777777" w:rsidR="00FB1198" w:rsidRPr="00C5497B" w:rsidRDefault="00C5497B">
      <w:pPr>
        <w:pStyle w:val="BodyText"/>
        <w:spacing w:before="21" w:line="266" w:lineRule="auto"/>
        <w:ind w:left="110" w:right="1367"/>
        <w:rPr>
          <w:rFonts w:asciiTheme="minorHAnsi" w:hAnsiTheme="minorHAnsi" w:cstheme="minorHAnsi"/>
          <w:sz w:val="24"/>
          <w:szCs w:val="24"/>
        </w:rPr>
      </w:pPr>
      <w:r w:rsidRPr="00C5497B">
        <w:rPr>
          <w:rFonts w:asciiTheme="minorHAnsi" w:hAnsiTheme="minorHAnsi" w:cstheme="minorHAnsi"/>
          <w:sz w:val="24"/>
          <w:szCs w:val="24"/>
        </w:rPr>
        <w:lastRenderedPageBreak/>
        <w:t>Rights Commission (</w:t>
      </w:r>
      <w:hyperlink r:id="rId5">
        <w:r w:rsidRPr="00C5497B">
          <w:rPr>
            <w:rFonts w:asciiTheme="minorHAnsi" w:hAnsiTheme="minorHAnsi" w:cstheme="minorHAnsi"/>
            <w:sz w:val="24"/>
            <w:szCs w:val="24"/>
          </w:rPr>
          <w:t xml:space="preserve">www.drc-gb.org; </w:t>
        </w:r>
      </w:hyperlink>
      <w:r w:rsidRPr="00C5497B">
        <w:rPr>
          <w:rFonts w:asciiTheme="minorHAnsi" w:hAnsiTheme="minorHAnsi" w:cstheme="minorHAnsi"/>
          <w:sz w:val="24"/>
          <w:szCs w:val="24"/>
        </w:rPr>
        <w:t>08457 622 633) provides a confidential help line and a</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conciliation</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service.</w:t>
      </w:r>
    </w:p>
    <w:p w14:paraId="31BEF416" w14:textId="77777777" w:rsidR="00FB1198" w:rsidRPr="00C5497B" w:rsidRDefault="00FB1198">
      <w:pPr>
        <w:spacing w:line="266" w:lineRule="auto"/>
        <w:rPr>
          <w:rFonts w:asciiTheme="minorHAnsi" w:hAnsiTheme="minorHAnsi" w:cstheme="minorHAnsi"/>
          <w:sz w:val="24"/>
          <w:szCs w:val="24"/>
        </w:rPr>
        <w:sectPr w:rsidR="00FB1198" w:rsidRPr="00C5497B">
          <w:pgSz w:w="11920" w:h="16860"/>
          <w:pgMar w:top="1360" w:right="280" w:bottom="280" w:left="760" w:header="720" w:footer="720" w:gutter="0"/>
          <w:cols w:space="720"/>
        </w:sectPr>
      </w:pPr>
    </w:p>
    <w:p w14:paraId="05A6C710" w14:textId="77777777" w:rsidR="00FB1198" w:rsidRPr="00C5497B" w:rsidRDefault="00C5497B">
      <w:pPr>
        <w:pStyle w:val="BodyText"/>
        <w:spacing w:before="75" w:line="266" w:lineRule="auto"/>
        <w:ind w:left="110" w:right="1979"/>
        <w:rPr>
          <w:rFonts w:asciiTheme="minorHAnsi" w:hAnsiTheme="minorHAnsi" w:cstheme="minorHAnsi"/>
          <w:sz w:val="24"/>
          <w:szCs w:val="24"/>
        </w:rPr>
      </w:pPr>
      <w:r w:rsidRPr="00C5497B">
        <w:rPr>
          <w:rFonts w:asciiTheme="minorHAnsi" w:hAnsiTheme="minorHAnsi" w:cstheme="minorHAnsi"/>
          <w:sz w:val="24"/>
          <w:szCs w:val="24"/>
        </w:rPr>
        <w:lastRenderedPageBreak/>
        <w:t xml:space="preserve">The School also </w:t>
      </w:r>
      <w:proofErr w:type="spellStart"/>
      <w:r w:rsidRPr="00C5497B">
        <w:rPr>
          <w:rFonts w:asciiTheme="minorHAnsi" w:hAnsiTheme="minorHAnsi" w:cstheme="minorHAnsi"/>
          <w:sz w:val="24"/>
          <w:szCs w:val="24"/>
        </w:rPr>
        <w:t>recognises</w:t>
      </w:r>
      <w:proofErr w:type="spellEnd"/>
      <w:r w:rsidRPr="00C5497B">
        <w:rPr>
          <w:rFonts w:asciiTheme="minorHAnsi" w:hAnsiTheme="minorHAnsi" w:cstheme="minorHAnsi"/>
          <w:sz w:val="24"/>
          <w:szCs w:val="24"/>
        </w:rPr>
        <w:t xml:space="preserve"> that disabled pupils or those with special educational needs</w:t>
      </w:r>
      <w:r w:rsidRPr="00C5497B">
        <w:rPr>
          <w:rFonts w:asciiTheme="minorHAnsi" w:hAnsiTheme="minorHAnsi" w:cstheme="minorHAnsi"/>
          <w:spacing w:val="-68"/>
          <w:sz w:val="24"/>
          <w:szCs w:val="24"/>
        </w:rPr>
        <w:t xml:space="preserve"> </w:t>
      </w:r>
      <w:r w:rsidRPr="00C5497B">
        <w:rPr>
          <w:rFonts w:asciiTheme="minorHAnsi" w:hAnsiTheme="minorHAnsi" w:cstheme="minorHAnsi"/>
          <w:sz w:val="24"/>
          <w:szCs w:val="24"/>
        </w:rPr>
        <w:t>or learning difficulties may be at risk of being bullied. The School has a Bullying Policy</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 xml:space="preserve">which makes it clear that bullying </w:t>
      </w:r>
      <w:proofErr w:type="spellStart"/>
      <w:r w:rsidRPr="00C5497B">
        <w:rPr>
          <w:rFonts w:asciiTheme="minorHAnsi" w:hAnsiTheme="minorHAnsi" w:cstheme="minorHAnsi"/>
          <w:sz w:val="24"/>
          <w:szCs w:val="24"/>
        </w:rPr>
        <w:t>behaviour</w:t>
      </w:r>
      <w:proofErr w:type="spellEnd"/>
      <w:r w:rsidRPr="00C5497B">
        <w:rPr>
          <w:rFonts w:asciiTheme="minorHAnsi" w:hAnsiTheme="minorHAnsi" w:cstheme="minorHAnsi"/>
          <w:sz w:val="24"/>
          <w:szCs w:val="24"/>
        </w:rPr>
        <w:t xml:space="preserve"> of any kind is not acceptable and will be</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taken</w:t>
      </w:r>
      <w:r w:rsidRPr="00C5497B">
        <w:rPr>
          <w:rFonts w:asciiTheme="minorHAnsi" w:hAnsiTheme="minorHAnsi" w:cstheme="minorHAnsi"/>
          <w:spacing w:val="-1"/>
          <w:sz w:val="24"/>
          <w:szCs w:val="24"/>
        </w:rPr>
        <w:t xml:space="preserve"> </w:t>
      </w:r>
      <w:r w:rsidRPr="00C5497B">
        <w:rPr>
          <w:rFonts w:asciiTheme="minorHAnsi" w:hAnsiTheme="minorHAnsi" w:cstheme="minorHAnsi"/>
          <w:sz w:val="24"/>
          <w:szCs w:val="24"/>
        </w:rPr>
        <w:t>very seriously.</w:t>
      </w:r>
    </w:p>
    <w:p w14:paraId="6A2F66D5" w14:textId="77777777" w:rsidR="00FB1198" w:rsidRPr="00C5497B" w:rsidRDefault="00FB1198">
      <w:pPr>
        <w:pStyle w:val="BodyText"/>
        <w:spacing w:before="6"/>
        <w:rPr>
          <w:rFonts w:asciiTheme="minorHAnsi" w:hAnsiTheme="minorHAnsi" w:cstheme="minorHAnsi"/>
          <w:sz w:val="24"/>
          <w:szCs w:val="24"/>
        </w:rPr>
      </w:pPr>
    </w:p>
    <w:p w14:paraId="3788F829" w14:textId="77777777" w:rsidR="00FB1198" w:rsidRPr="00C5497B" w:rsidRDefault="00C5497B">
      <w:pPr>
        <w:pStyle w:val="BodyText"/>
        <w:ind w:left="110"/>
        <w:rPr>
          <w:rFonts w:asciiTheme="minorHAnsi" w:hAnsiTheme="minorHAnsi" w:cstheme="minorHAnsi"/>
          <w:sz w:val="24"/>
          <w:szCs w:val="24"/>
        </w:rPr>
      </w:pPr>
      <w:r w:rsidRPr="00C5497B">
        <w:rPr>
          <w:rFonts w:asciiTheme="minorHAnsi" w:hAnsiTheme="minorHAnsi" w:cstheme="minorHAnsi"/>
          <w:sz w:val="24"/>
          <w:szCs w:val="24"/>
        </w:rPr>
        <w:t>This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policy</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was</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agreed</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and</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adopted</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in</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December</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2013.</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Latest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review</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period</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June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2018</w:t>
      </w:r>
    </w:p>
    <w:p w14:paraId="1CA4FD43" w14:textId="77777777" w:rsidR="00FB1198" w:rsidRPr="00C5497B" w:rsidRDefault="00C5497B">
      <w:pPr>
        <w:pStyle w:val="ListParagraph"/>
        <w:numPr>
          <w:ilvl w:val="0"/>
          <w:numId w:val="1"/>
        </w:numPr>
        <w:tabs>
          <w:tab w:val="left" w:pos="831"/>
          <w:tab w:val="left" w:pos="832"/>
        </w:tabs>
        <w:spacing w:before="132"/>
        <w:ind w:left="831" w:hanging="722"/>
        <w:rPr>
          <w:rFonts w:asciiTheme="minorHAnsi" w:hAnsiTheme="minorHAnsi" w:cstheme="minorHAnsi"/>
          <w:sz w:val="24"/>
          <w:szCs w:val="24"/>
        </w:rPr>
      </w:pPr>
      <w:r w:rsidRPr="00C5497B">
        <w:rPr>
          <w:rFonts w:asciiTheme="minorHAnsi" w:hAnsiTheme="minorHAnsi" w:cstheme="minorHAnsi"/>
          <w:sz w:val="24"/>
          <w:szCs w:val="24"/>
        </w:rPr>
        <w:t>As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part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of</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the</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school's</w:t>
      </w:r>
      <w:r w:rsidRPr="00C5497B">
        <w:rPr>
          <w:rFonts w:asciiTheme="minorHAnsi" w:hAnsiTheme="minorHAnsi" w:cstheme="minorHAnsi"/>
          <w:spacing w:val="-4"/>
          <w:sz w:val="24"/>
          <w:szCs w:val="24"/>
        </w:rPr>
        <w:t xml:space="preserve"> </w:t>
      </w:r>
      <w:r w:rsidRPr="00C5497B">
        <w:rPr>
          <w:rFonts w:asciiTheme="minorHAnsi" w:hAnsiTheme="minorHAnsi" w:cstheme="minorHAnsi"/>
          <w:sz w:val="24"/>
          <w:szCs w:val="24"/>
        </w:rPr>
        <w:t>development</w:t>
      </w:r>
      <w:r w:rsidRPr="00C5497B">
        <w:rPr>
          <w:rFonts w:asciiTheme="minorHAnsi" w:hAnsiTheme="minorHAnsi" w:cstheme="minorHAnsi"/>
          <w:spacing w:val="-3"/>
          <w:sz w:val="24"/>
          <w:szCs w:val="24"/>
        </w:rPr>
        <w:t xml:space="preserve"> </w:t>
      </w:r>
      <w:r w:rsidRPr="00C5497B">
        <w:rPr>
          <w:rFonts w:asciiTheme="minorHAnsi" w:hAnsiTheme="minorHAnsi" w:cstheme="minorHAnsi"/>
          <w:sz w:val="24"/>
          <w:szCs w:val="24"/>
        </w:rPr>
        <w:t>cycle</w:t>
      </w:r>
    </w:p>
    <w:p w14:paraId="0094A7F2" w14:textId="77777777" w:rsidR="00FB1198" w:rsidRPr="00C5497B" w:rsidRDefault="00FB1198">
      <w:pPr>
        <w:pStyle w:val="BodyText"/>
        <w:rPr>
          <w:rFonts w:asciiTheme="minorHAnsi" w:hAnsiTheme="minorHAnsi" w:cstheme="minorHAnsi"/>
          <w:sz w:val="24"/>
          <w:szCs w:val="24"/>
        </w:rPr>
      </w:pPr>
    </w:p>
    <w:p w14:paraId="61FB8FA8" w14:textId="77777777" w:rsidR="00FB1198" w:rsidRPr="00C5497B" w:rsidRDefault="00FB1198">
      <w:pPr>
        <w:pStyle w:val="BodyText"/>
        <w:spacing w:before="8"/>
        <w:rPr>
          <w:rFonts w:asciiTheme="minorHAnsi" w:hAnsiTheme="minorHAnsi" w:cstheme="minorHAnsi"/>
          <w:sz w:val="24"/>
          <w:szCs w:val="24"/>
        </w:rPr>
      </w:pPr>
    </w:p>
    <w:p w14:paraId="0AC30856" w14:textId="77777777" w:rsidR="00FB1198" w:rsidRPr="00C5497B" w:rsidRDefault="00C5497B">
      <w:pPr>
        <w:spacing w:before="1"/>
        <w:ind w:left="3560" w:right="3783"/>
        <w:jc w:val="center"/>
        <w:rPr>
          <w:rFonts w:asciiTheme="minorHAnsi" w:hAnsiTheme="minorHAnsi" w:cstheme="minorHAnsi"/>
          <w:b/>
          <w:sz w:val="24"/>
          <w:szCs w:val="24"/>
        </w:rPr>
      </w:pPr>
      <w:r w:rsidRPr="00C5497B">
        <w:rPr>
          <w:rFonts w:asciiTheme="minorHAnsi" w:hAnsiTheme="minorHAnsi" w:cstheme="minorHAnsi"/>
          <w:b/>
          <w:sz w:val="24"/>
          <w:szCs w:val="24"/>
        </w:rPr>
        <w:t>ACCESSIBILITY PLAN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2020-23</w:t>
      </w:r>
    </w:p>
    <w:p w14:paraId="7723842F" w14:textId="77777777" w:rsidR="00FB1198" w:rsidRPr="00C5497B" w:rsidRDefault="00C5497B">
      <w:pPr>
        <w:spacing w:before="39"/>
        <w:ind w:left="3560" w:right="3777"/>
        <w:jc w:val="center"/>
        <w:rPr>
          <w:rFonts w:asciiTheme="minorHAnsi" w:hAnsiTheme="minorHAnsi" w:cstheme="minorHAnsi"/>
          <w:b/>
          <w:sz w:val="24"/>
          <w:szCs w:val="24"/>
        </w:rPr>
      </w:pPr>
      <w:r w:rsidRPr="00C5497B">
        <w:rPr>
          <w:rFonts w:asciiTheme="minorHAnsi" w:hAnsiTheme="minorHAnsi" w:cstheme="minorHAnsi"/>
          <w:b/>
          <w:sz w:val="24"/>
          <w:szCs w:val="24"/>
        </w:rPr>
        <w:t>Parkgate School</w:t>
      </w:r>
    </w:p>
    <w:p w14:paraId="28930114" w14:textId="77777777" w:rsidR="00FB1198" w:rsidRPr="00C5497B" w:rsidRDefault="00FB1198">
      <w:pPr>
        <w:pStyle w:val="BodyText"/>
        <w:rPr>
          <w:rFonts w:asciiTheme="minorHAnsi" w:hAnsiTheme="minorHAnsi" w:cstheme="minorHAnsi"/>
          <w:b/>
          <w:sz w:val="24"/>
          <w:szCs w:val="24"/>
        </w:rPr>
      </w:pPr>
    </w:p>
    <w:p w14:paraId="2A9D1570" w14:textId="77777777" w:rsidR="00FB1198" w:rsidRPr="00C5497B" w:rsidRDefault="00C5497B">
      <w:pPr>
        <w:spacing w:before="204"/>
        <w:ind w:left="966"/>
        <w:rPr>
          <w:rFonts w:asciiTheme="minorHAnsi" w:hAnsiTheme="minorHAnsi" w:cstheme="minorHAnsi"/>
          <w:b/>
          <w:sz w:val="24"/>
          <w:szCs w:val="24"/>
        </w:rPr>
      </w:pPr>
      <w:r w:rsidRPr="00C5497B">
        <w:rPr>
          <w:rFonts w:asciiTheme="minorHAnsi" w:hAnsiTheme="minorHAnsi" w:cstheme="minorHAnsi"/>
          <w:b/>
          <w:sz w:val="24"/>
          <w:szCs w:val="24"/>
        </w:rPr>
        <w:t>ACCESSIBILITY</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PLAN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(2020-</w:t>
      </w:r>
      <w:r w:rsidRPr="00C5497B">
        <w:rPr>
          <w:rFonts w:asciiTheme="minorHAnsi" w:hAnsiTheme="minorHAnsi" w:cstheme="minorHAnsi"/>
          <w:b/>
          <w:spacing w:val="2"/>
          <w:sz w:val="24"/>
          <w:szCs w:val="24"/>
        </w:rPr>
        <w:t xml:space="preserve"> </w:t>
      </w:r>
      <w:r w:rsidRPr="00C5497B">
        <w:rPr>
          <w:rFonts w:asciiTheme="minorHAnsi" w:hAnsiTheme="minorHAnsi" w:cstheme="minorHAnsi"/>
          <w:b/>
          <w:sz w:val="24"/>
          <w:szCs w:val="24"/>
        </w:rPr>
        <w:t>2023):</w:t>
      </w:r>
    </w:p>
    <w:p w14:paraId="674C33DD" w14:textId="77777777" w:rsidR="00FB1198" w:rsidRPr="00C5497B" w:rsidRDefault="00FB1198">
      <w:pPr>
        <w:pStyle w:val="BodyText"/>
        <w:rPr>
          <w:rFonts w:asciiTheme="minorHAnsi" w:hAnsiTheme="minorHAnsi" w:cstheme="minorHAnsi"/>
          <w:b/>
          <w:sz w:val="24"/>
          <w:szCs w:val="24"/>
        </w:rPr>
      </w:pPr>
    </w:p>
    <w:p w14:paraId="716E9EBE" w14:textId="77777777" w:rsidR="00FB1198" w:rsidRPr="00C5497B" w:rsidRDefault="00FB1198">
      <w:pPr>
        <w:pStyle w:val="BodyText"/>
        <w:rPr>
          <w:rFonts w:asciiTheme="minorHAnsi" w:hAnsiTheme="minorHAnsi" w:cstheme="minorHAnsi"/>
          <w:b/>
          <w:sz w:val="24"/>
          <w:szCs w:val="24"/>
        </w:rPr>
      </w:pPr>
    </w:p>
    <w:p w14:paraId="3BCCC9B9" w14:textId="77777777" w:rsidR="00FB1198" w:rsidRPr="00C5497B" w:rsidRDefault="00FB1198">
      <w:pPr>
        <w:pStyle w:val="BodyText"/>
        <w:rPr>
          <w:rFonts w:asciiTheme="minorHAnsi" w:hAnsiTheme="minorHAnsi" w:cstheme="minorHAnsi"/>
          <w:b/>
          <w:sz w:val="24"/>
          <w:szCs w:val="24"/>
        </w:rPr>
      </w:pPr>
    </w:p>
    <w:p w14:paraId="3A638ADC" w14:textId="77777777" w:rsidR="00FB1198" w:rsidRPr="00C5497B" w:rsidRDefault="00FB1198">
      <w:pPr>
        <w:pStyle w:val="BodyText"/>
        <w:rPr>
          <w:rFonts w:asciiTheme="minorHAnsi" w:hAnsiTheme="minorHAnsi" w:cstheme="minorHAnsi"/>
          <w:b/>
          <w:sz w:val="24"/>
          <w:szCs w:val="24"/>
        </w:rPr>
      </w:pPr>
    </w:p>
    <w:p w14:paraId="17D2ECCC" w14:textId="77777777" w:rsidR="00FB1198" w:rsidRPr="00C5497B" w:rsidRDefault="00FB1198">
      <w:pPr>
        <w:pStyle w:val="BodyText"/>
        <w:spacing w:before="4"/>
        <w:rPr>
          <w:rFonts w:asciiTheme="minorHAnsi" w:hAnsiTheme="minorHAnsi" w:cstheme="minorHAnsi"/>
          <w:b/>
          <w:sz w:val="24"/>
          <w:szCs w:val="24"/>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4"/>
        <w:gridCol w:w="1831"/>
        <w:gridCol w:w="1095"/>
        <w:gridCol w:w="1816"/>
        <w:gridCol w:w="1653"/>
        <w:gridCol w:w="2098"/>
      </w:tblGrid>
      <w:tr w:rsidR="00FB1198" w:rsidRPr="00C5497B" w14:paraId="4DE4896A" w14:textId="77777777" w:rsidTr="003C2029">
        <w:trPr>
          <w:trHeight w:val="505"/>
        </w:trPr>
        <w:tc>
          <w:tcPr>
            <w:tcW w:w="2414" w:type="dxa"/>
          </w:tcPr>
          <w:p w14:paraId="11D2FD8B" w14:textId="77777777" w:rsidR="00FB1198" w:rsidRPr="00C5497B" w:rsidRDefault="00FB1198">
            <w:pPr>
              <w:pStyle w:val="TableParagraph"/>
              <w:rPr>
                <w:rFonts w:asciiTheme="minorHAnsi" w:hAnsiTheme="minorHAnsi" w:cstheme="minorHAnsi"/>
                <w:sz w:val="24"/>
                <w:szCs w:val="24"/>
              </w:rPr>
            </w:pPr>
          </w:p>
        </w:tc>
        <w:tc>
          <w:tcPr>
            <w:tcW w:w="1831" w:type="dxa"/>
          </w:tcPr>
          <w:p w14:paraId="66557025" w14:textId="77777777" w:rsidR="00FB1198" w:rsidRPr="00C5497B" w:rsidRDefault="00C5497B">
            <w:pPr>
              <w:pStyle w:val="TableParagraph"/>
              <w:spacing w:before="39"/>
              <w:ind w:left="290"/>
              <w:rPr>
                <w:rFonts w:asciiTheme="minorHAnsi" w:hAnsiTheme="minorHAnsi" w:cstheme="minorHAnsi"/>
                <w:b/>
                <w:sz w:val="24"/>
                <w:szCs w:val="24"/>
              </w:rPr>
            </w:pPr>
            <w:r w:rsidRPr="00C5497B">
              <w:rPr>
                <w:rFonts w:asciiTheme="minorHAnsi" w:hAnsiTheme="minorHAnsi" w:cstheme="minorHAnsi"/>
                <w:b/>
                <w:sz w:val="24"/>
                <w:szCs w:val="24"/>
              </w:rPr>
              <w:t>Targets</w:t>
            </w:r>
          </w:p>
        </w:tc>
        <w:tc>
          <w:tcPr>
            <w:tcW w:w="1095" w:type="dxa"/>
          </w:tcPr>
          <w:p w14:paraId="76BC338C" w14:textId="77777777" w:rsidR="00FB1198" w:rsidRPr="00C5497B" w:rsidRDefault="00C5497B">
            <w:pPr>
              <w:pStyle w:val="TableParagraph"/>
              <w:spacing w:line="201" w:lineRule="exact"/>
              <w:ind w:left="291"/>
              <w:rPr>
                <w:rFonts w:asciiTheme="minorHAnsi" w:hAnsiTheme="minorHAnsi" w:cstheme="minorHAnsi"/>
                <w:b/>
                <w:sz w:val="24"/>
                <w:szCs w:val="24"/>
              </w:rPr>
            </w:pPr>
            <w:proofErr w:type="spellStart"/>
            <w:r w:rsidRPr="00C5497B">
              <w:rPr>
                <w:rFonts w:asciiTheme="minorHAnsi" w:hAnsiTheme="minorHAnsi" w:cstheme="minorHAnsi"/>
                <w:b/>
                <w:sz w:val="24"/>
                <w:szCs w:val="24"/>
              </w:rPr>
              <w:t>Strategie</w:t>
            </w:r>
            <w:proofErr w:type="spellEnd"/>
          </w:p>
          <w:p w14:paraId="2D128895" w14:textId="77777777" w:rsidR="00FB1198" w:rsidRPr="00C5497B" w:rsidRDefault="00C5497B">
            <w:pPr>
              <w:pStyle w:val="TableParagraph"/>
              <w:spacing w:before="48"/>
              <w:ind w:left="291"/>
              <w:rPr>
                <w:rFonts w:asciiTheme="minorHAnsi" w:hAnsiTheme="minorHAnsi" w:cstheme="minorHAnsi"/>
                <w:b/>
                <w:sz w:val="24"/>
                <w:szCs w:val="24"/>
              </w:rPr>
            </w:pPr>
            <w:r w:rsidRPr="00C5497B">
              <w:rPr>
                <w:rFonts w:asciiTheme="minorHAnsi" w:hAnsiTheme="minorHAnsi" w:cstheme="minorHAnsi"/>
                <w:b/>
                <w:sz w:val="24"/>
                <w:szCs w:val="24"/>
              </w:rPr>
              <w:t>s</w:t>
            </w:r>
          </w:p>
        </w:tc>
        <w:tc>
          <w:tcPr>
            <w:tcW w:w="1816" w:type="dxa"/>
          </w:tcPr>
          <w:p w14:paraId="3B0E8662" w14:textId="77777777" w:rsidR="00FB1198" w:rsidRPr="00C5497B" w:rsidRDefault="00C5497B">
            <w:pPr>
              <w:pStyle w:val="TableParagraph"/>
              <w:spacing w:before="39"/>
              <w:ind w:left="292"/>
              <w:rPr>
                <w:rFonts w:asciiTheme="minorHAnsi" w:hAnsiTheme="minorHAnsi" w:cstheme="minorHAnsi"/>
                <w:b/>
                <w:sz w:val="24"/>
                <w:szCs w:val="24"/>
              </w:rPr>
            </w:pPr>
            <w:r w:rsidRPr="00C5497B">
              <w:rPr>
                <w:rFonts w:asciiTheme="minorHAnsi" w:hAnsiTheme="minorHAnsi" w:cstheme="minorHAnsi"/>
                <w:b/>
                <w:sz w:val="24"/>
                <w:szCs w:val="24"/>
              </w:rPr>
              <w:t>Outcome</w:t>
            </w:r>
          </w:p>
        </w:tc>
        <w:tc>
          <w:tcPr>
            <w:tcW w:w="1653" w:type="dxa"/>
          </w:tcPr>
          <w:p w14:paraId="374637AB" w14:textId="77777777" w:rsidR="00FB1198" w:rsidRPr="00C5497B" w:rsidRDefault="00C5497B">
            <w:pPr>
              <w:pStyle w:val="TableParagraph"/>
              <w:spacing w:line="201" w:lineRule="exact"/>
              <w:ind w:left="292"/>
              <w:rPr>
                <w:rFonts w:asciiTheme="minorHAnsi" w:hAnsiTheme="minorHAnsi" w:cstheme="minorHAnsi"/>
                <w:b/>
                <w:sz w:val="24"/>
                <w:szCs w:val="24"/>
              </w:rPr>
            </w:pPr>
            <w:proofErr w:type="spellStart"/>
            <w:r w:rsidRPr="00C5497B">
              <w:rPr>
                <w:rFonts w:asciiTheme="minorHAnsi" w:hAnsiTheme="minorHAnsi" w:cstheme="minorHAnsi"/>
                <w:b/>
                <w:sz w:val="24"/>
                <w:szCs w:val="24"/>
              </w:rPr>
              <w:t>Timefra</w:t>
            </w:r>
            <w:proofErr w:type="spellEnd"/>
          </w:p>
          <w:p w14:paraId="1BD25B56" w14:textId="77777777" w:rsidR="00FB1198" w:rsidRPr="00C5497B" w:rsidRDefault="00C5497B">
            <w:pPr>
              <w:pStyle w:val="TableParagraph"/>
              <w:spacing w:before="48"/>
              <w:ind w:left="292"/>
              <w:rPr>
                <w:rFonts w:asciiTheme="minorHAnsi" w:hAnsiTheme="minorHAnsi" w:cstheme="minorHAnsi"/>
                <w:b/>
                <w:sz w:val="24"/>
                <w:szCs w:val="24"/>
              </w:rPr>
            </w:pPr>
            <w:r w:rsidRPr="00C5497B">
              <w:rPr>
                <w:rFonts w:asciiTheme="minorHAnsi" w:hAnsiTheme="minorHAnsi" w:cstheme="minorHAnsi"/>
                <w:b/>
                <w:sz w:val="24"/>
                <w:szCs w:val="24"/>
              </w:rPr>
              <w:t>me</w:t>
            </w:r>
          </w:p>
        </w:tc>
        <w:tc>
          <w:tcPr>
            <w:tcW w:w="2098" w:type="dxa"/>
          </w:tcPr>
          <w:p w14:paraId="7006BF44" w14:textId="77777777" w:rsidR="00FB1198" w:rsidRPr="00C5497B" w:rsidRDefault="00C5497B">
            <w:pPr>
              <w:pStyle w:val="TableParagraph"/>
              <w:spacing w:line="201" w:lineRule="exact"/>
              <w:ind w:left="293"/>
              <w:rPr>
                <w:rFonts w:asciiTheme="minorHAnsi" w:hAnsiTheme="minorHAnsi" w:cstheme="minorHAnsi"/>
                <w:b/>
                <w:sz w:val="24"/>
                <w:szCs w:val="24"/>
              </w:rPr>
            </w:pPr>
            <w:r w:rsidRPr="00C5497B">
              <w:rPr>
                <w:rFonts w:asciiTheme="minorHAnsi" w:hAnsiTheme="minorHAnsi" w:cstheme="minorHAnsi"/>
                <w:b/>
                <w:sz w:val="24"/>
                <w:szCs w:val="24"/>
              </w:rPr>
              <w:t>Goals Achieved</w:t>
            </w:r>
          </w:p>
        </w:tc>
      </w:tr>
      <w:tr w:rsidR="00FB1198" w:rsidRPr="00C5497B" w14:paraId="69486959" w14:textId="77777777" w:rsidTr="003C2029">
        <w:trPr>
          <w:trHeight w:val="2674"/>
        </w:trPr>
        <w:tc>
          <w:tcPr>
            <w:tcW w:w="2414" w:type="dxa"/>
            <w:tcBorders>
              <w:bottom w:val="nil"/>
            </w:tcBorders>
          </w:tcPr>
          <w:p w14:paraId="53788F22" w14:textId="77777777" w:rsidR="00FB1198" w:rsidRPr="00C5497B" w:rsidRDefault="00C5497B">
            <w:pPr>
              <w:pStyle w:val="TableParagraph"/>
              <w:spacing w:before="39"/>
              <w:ind w:left="20"/>
              <w:rPr>
                <w:rFonts w:asciiTheme="minorHAnsi" w:hAnsiTheme="minorHAnsi" w:cstheme="minorHAnsi"/>
                <w:b/>
                <w:sz w:val="24"/>
                <w:szCs w:val="24"/>
              </w:rPr>
            </w:pPr>
            <w:r w:rsidRPr="00C5497B">
              <w:rPr>
                <w:rFonts w:asciiTheme="minorHAnsi" w:hAnsiTheme="minorHAnsi" w:cstheme="minorHAnsi"/>
                <w:b/>
                <w:sz w:val="24"/>
                <w:szCs w:val="24"/>
              </w:rPr>
              <w:t>Short Term</w:t>
            </w:r>
          </w:p>
        </w:tc>
        <w:tc>
          <w:tcPr>
            <w:tcW w:w="1831" w:type="dxa"/>
            <w:tcBorders>
              <w:bottom w:val="nil"/>
            </w:tcBorders>
          </w:tcPr>
          <w:p w14:paraId="5317ED35" w14:textId="77777777" w:rsidR="00FB1198" w:rsidRPr="00C5497B" w:rsidRDefault="00C5497B">
            <w:pPr>
              <w:pStyle w:val="TableParagraph"/>
              <w:spacing w:before="9"/>
              <w:ind w:left="5"/>
              <w:rPr>
                <w:rFonts w:asciiTheme="minorHAnsi" w:hAnsiTheme="minorHAnsi" w:cstheme="minorHAnsi"/>
                <w:b/>
                <w:sz w:val="24"/>
                <w:szCs w:val="24"/>
              </w:rPr>
            </w:pPr>
            <w:r w:rsidRPr="00C5497B">
              <w:rPr>
                <w:rFonts w:asciiTheme="minorHAnsi" w:hAnsiTheme="minorHAnsi" w:cstheme="minorHAnsi"/>
                <w:b/>
                <w:sz w:val="24"/>
                <w:szCs w:val="24"/>
              </w:rPr>
              <w:t>How can the</w:t>
            </w:r>
          </w:p>
          <w:p w14:paraId="57F3ECA2" w14:textId="77777777" w:rsidR="00FB1198" w:rsidRPr="00C5497B" w:rsidRDefault="00C5497B">
            <w:pPr>
              <w:pStyle w:val="TableParagraph"/>
              <w:spacing w:before="18"/>
              <w:ind w:left="5"/>
              <w:rPr>
                <w:rFonts w:asciiTheme="minorHAnsi" w:hAnsiTheme="minorHAnsi" w:cstheme="minorHAnsi"/>
                <w:b/>
                <w:sz w:val="24"/>
                <w:szCs w:val="24"/>
              </w:rPr>
            </w:pPr>
            <w:r w:rsidRPr="00C5497B">
              <w:rPr>
                <w:rFonts w:asciiTheme="minorHAnsi" w:hAnsiTheme="minorHAnsi" w:cstheme="minorHAnsi"/>
                <w:b/>
                <w:sz w:val="24"/>
                <w:szCs w:val="24"/>
              </w:rPr>
              <w:t>Parkgate site be</w:t>
            </w:r>
          </w:p>
          <w:p w14:paraId="43C9EFA6" w14:textId="77777777" w:rsidR="00FB1198" w:rsidRPr="00C5497B" w:rsidRDefault="00C5497B">
            <w:pPr>
              <w:pStyle w:val="TableParagraph"/>
              <w:spacing w:before="18" w:line="252" w:lineRule="auto"/>
              <w:ind w:left="5" w:right="45"/>
              <w:rPr>
                <w:rFonts w:asciiTheme="minorHAnsi" w:hAnsiTheme="minorHAnsi" w:cstheme="minorHAnsi"/>
                <w:b/>
                <w:sz w:val="24"/>
                <w:szCs w:val="24"/>
              </w:rPr>
            </w:pPr>
            <w:r w:rsidRPr="00C5497B">
              <w:rPr>
                <w:rFonts w:asciiTheme="minorHAnsi" w:hAnsiTheme="minorHAnsi" w:cstheme="minorHAnsi"/>
                <w:b/>
                <w:sz w:val="24"/>
                <w:szCs w:val="24"/>
              </w:rPr>
              <w:t>reasonably adjusted</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to accommodate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disability more</w:t>
            </w:r>
          </w:p>
          <w:p w14:paraId="34FB8341" w14:textId="77777777" w:rsidR="00FB1198" w:rsidRPr="00C5497B" w:rsidRDefault="00C5497B">
            <w:pPr>
              <w:pStyle w:val="TableParagraph"/>
              <w:spacing w:before="39"/>
              <w:ind w:left="5"/>
              <w:rPr>
                <w:rFonts w:asciiTheme="minorHAnsi" w:hAnsiTheme="minorHAnsi" w:cstheme="minorHAnsi"/>
                <w:b/>
                <w:sz w:val="24"/>
                <w:szCs w:val="24"/>
              </w:rPr>
            </w:pPr>
            <w:r w:rsidRPr="00C5497B">
              <w:rPr>
                <w:rFonts w:asciiTheme="minorHAnsi" w:hAnsiTheme="minorHAnsi" w:cstheme="minorHAnsi"/>
                <w:b/>
                <w:sz w:val="24"/>
                <w:szCs w:val="24"/>
              </w:rPr>
              <w:t>effectively?</w:t>
            </w:r>
          </w:p>
        </w:tc>
        <w:tc>
          <w:tcPr>
            <w:tcW w:w="1095" w:type="dxa"/>
            <w:tcBorders>
              <w:bottom w:val="nil"/>
            </w:tcBorders>
          </w:tcPr>
          <w:p w14:paraId="2FE72730" w14:textId="77777777" w:rsidR="00FB1198" w:rsidRPr="00C5497B" w:rsidRDefault="00C5497B">
            <w:pPr>
              <w:pStyle w:val="TableParagraph"/>
              <w:spacing w:before="9" w:line="261" w:lineRule="auto"/>
              <w:ind w:left="5" w:right="39" w:firstLine="50"/>
              <w:rPr>
                <w:rFonts w:asciiTheme="minorHAnsi" w:hAnsiTheme="minorHAnsi" w:cstheme="minorHAnsi"/>
                <w:b/>
                <w:sz w:val="24"/>
                <w:szCs w:val="24"/>
              </w:rPr>
            </w:pPr>
            <w:r w:rsidRPr="00C5497B">
              <w:rPr>
                <w:rFonts w:asciiTheme="minorHAnsi" w:hAnsiTheme="minorHAnsi" w:cstheme="minorHAnsi"/>
                <w:b/>
                <w:sz w:val="24"/>
                <w:szCs w:val="24"/>
              </w:rPr>
              <w:t>Analysis of</w:t>
            </w:r>
            <w:r w:rsidRPr="00C5497B">
              <w:rPr>
                <w:rFonts w:asciiTheme="minorHAnsi" w:hAnsiTheme="minorHAnsi" w:cstheme="minorHAnsi"/>
                <w:b/>
                <w:spacing w:val="-48"/>
                <w:sz w:val="24"/>
                <w:szCs w:val="24"/>
              </w:rPr>
              <w:t xml:space="preserve"> </w:t>
            </w:r>
            <w:r w:rsidRPr="00C5497B">
              <w:rPr>
                <w:rFonts w:asciiTheme="minorHAnsi" w:hAnsiTheme="minorHAnsi" w:cstheme="minorHAnsi"/>
                <w:b/>
                <w:sz w:val="24"/>
                <w:szCs w:val="24"/>
              </w:rPr>
              <w:t>site since</w:t>
            </w:r>
          </w:p>
          <w:p w14:paraId="51D7165B" w14:textId="77777777" w:rsidR="00FB1198" w:rsidRPr="00C5497B" w:rsidRDefault="00C5497B">
            <w:pPr>
              <w:pStyle w:val="TableParagraph"/>
              <w:spacing w:line="254" w:lineRule="auto"/>
              <w:ind w:left="5"/>
              <w:rPr>
                <w:rFonts w:asciiTheme="minorHAnsi" w:hAnsiTheme="minorHAnsi" w:cstheme="minorHAnsi"/>
                <w:b/>
                <w:sz w:val="24"/>
                <w:szCs w:val="24"/>
              </w:rPr>
            </w:pPr>
            <w:r w:rsidRPr="00C5497B">
              <w:rPr>
                <w:rFonts w:asciiTheme="minorHAnsi" w:hAnsiTheme="minorHAnsi" w:cstheme="minorHAnsi"/>
                <w:b/>
                <w:sz w:val="24"/>
                <w:szCs w:val="24"/>
              </w:rPr>
              <w:t>renovations</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have taken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place.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What</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is a</w:t>
            </w:r>
          </w:p>
          <w:p w14:paraId="43818A8F" w14:textId="77777777" w:rsidR="00FB1198" w:rsidRPr="00C5497B" w:rsidRDefault="00C5497B">
            <w:pPr>
              <w:pStyle w:val="TableParagraph"/>
              <w:spacing w:line="256" w:lineRule="auto"/>
              <w:ind w:left="5" w:right="49"/>
              <w:rPr>
                <w:rFonts w:asciiTheme="minorHAnsi" w:hAnsiTheme="minorHAnsi" w:cstheme="minorHAnsi"/>
                <w:b/>
                <w:sz w:val="24"/>
                <w:szCs w:val="24"/>
              </w:rPr>
            </w:pPr>
            <w:r w:rsidRPr="00C5497B">
              <w:rPr>
                <w:rFonts w:asciiTheme="minorHAnsi" w:hAnsiTheme="minorHAnsi" w:cstheme="minorHAnsi"/>
                <w:b/>
                <w:sz w:val="24"/>
                <w:szCs w:val="24"/>
              </w:rPr>
              <w:t>reasonable/</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practicable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change for</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the sites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given the</w:t>
            </w:r>
          </w:p>
          <w:p w14:paraId="5BAD6032" w14:textId="77777777" w:rsidR="00FB1198" w:rsidRPr="00C5497B" w:rsidRDefault="00C5497B">
            <w:pPr>
              <w:pStyle w:val="TableParagraph"/>
              <w:ind w:left="5"/>
              <w:rPr>
                <w:rFonts w:asciiTheme="minorHAnsi" w:hAnsiTheme="minorHAnsi" w:cstheme="minorHAnsi"/>
                <w:b/>
                <w:sz w:val="24"/>
                <w:szCs w:val="24"/>
              </w:rPr>
            </w:pPr>
            <w:r w:rsidRPr="00C5497B">
              <w:rPr>
                <w:rFonts w:asciiTheme="minorHAnsi" w:hAnsiTheme="minorHAnsi" w:cstheme="minorHAnsi"/>
                <w:b/>
                <w:sz w:val="24"/>
                <w:szCs w:val="24"/>
              </w:rPr>
              <w:t>rural</w:t>
            </w:r>
          </w:p>
        </w:tc>
        <w:tc>
          <w:tcPr>
            <w:tcW w:w="1816" w:type="dxa"/>
            <w:tcBorders>
              <w:bottom w:val="nil"/>
            </w:tcBorders>
          </w:tcPr>
          <w:p w14:paraId="25504C9C" w14:textId="77777777" w:rsidR="00FB1198" w:rsidRPr="00C5497B" w:rsidRDefault="00C5497B">
            <w:pPr>
              <w:pStyle w:val="TableParagraph"/>
              <w:spacing w:before="9" w:line="256" w:lineRule="auto"/>
              <w:ind w:left="36" w:right="59"/>
              <w:rPr>
                <w:rFonts w:asciiTheme="minorHAnsi" w:hAnsiTheme="minorHAnsi" w:cstheme="minorHAnsi"/>
                <w:b/>
                <w:sz w:val="24"/>
                <w:szCs w:val="24"/>
              </w:rPr>
            </w:pPr>
            <w:r w:rsidRPr="00C5497B">
              <w:rPr>
                <w:rFonts w:asciiTheme="minorHAnsi" w:hAnsiTheme="minorHAnsi" w:cstheme="minorHAnsi"/>
                <w:b/>
                <w:sz w:val="24"/>
                <w:szCs w:val="24"/>
              </w:rPr>
              <w:t>Initial planning</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discussion about</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driveway and door</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access in the first</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instance.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All</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sockets and light</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switches where the</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 xml:space="preserve">garage </w:t>
            </w:r>
            <w:proofErr w:type="gramStart"/>
            <w:r w:rsidRPr="00C5497B">
              <w:rPr>
                <w:rFonts w:asciiTheme="minorHAnsi" w:hAnsiTheme="minorHAnsi" w:cstheme="minorHAnsi"/>
                <w:b/>
                <w:sz w:val="24"/>
                <w:szCs w:val="24"/>
              </w:rPr>
              <w:t>has</w:t>
            </w:r>
            <w:proofErr w:type="gramEnd"/>
            <w:r w:rsidRPr="00C5497B">
              <w:rPr>
                <w:rFonts w:asciiTheme="minorHAnsi" w:hAnsiTheme="minorHAnsi" w:cstheme="minorHAnsi"/>
                <w:b/>
                <w:sz w:val="24"/>
                <w:szCs w:val="24"/>
              </w:rPr>
              <w:t xml:space="preserve"> become</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a classroom are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already compliant</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with building regs</w:t>
            </w:r>
          </w:p>
          <w:p w14:paraId="1497CC79" w14:textId="77777777" w:rsidR="00FB1198" w:rsidRPr="00C5497B" w:rsidRDefault="00C5497B">
            <w:pPr>
              <w:pStyle w:val="TableParagraph"/>
              <w:spacing w:line="203" w:lineRule="exact"/>
              <w:ind w:left="36"/>
              <w:rPr>
                <w:rFonts w:asciiTheme="minorHAnsi" w:hAnsiTheme="minorHAnsi" w:cstheme="minorHAnsi"/>
                <w:b/>
                <w:sz w:val="24"/>
                <w:szCs w:val="24"/>
              </w:rPr>
            </w:pPr>
            <w:r w:rsidRPr="00C5497B">
              <w:rPr>
                <w:rFonts w:asciiTheme="minorHAnsi" w:hAnsiTheme="minorHAnsi" w:cstheme="minorHAnsi"/>
                <w:b/>
                <w:sz w:val="24"/>
                <w:szCs w:val="24"/>
              </w:rPr>
              <w:t>following this year’s</w:t>
            </w:r>
          </w:p>
        </w:tc>
        <w:tc>
          <w:tcPr>
            <w:tcW w:w="1653" w:type="dxa"/>
            <w:tcBorders>
              <w:bottom w:val="nil"/>
            </w:tcBorders>
          </w:tcPr>
          <w:p w14:paraId="1E8C0298" w14:textId="77777777" w:rsidR="00FB1198" w:rsidRPr="00C5497B" w:rsidRDefault="00C5497B">
            <w:pPr>
              <w:pStyle w:val="TableParagraph"/>
              <w:spacing w:before="9" w:line="295" w:lineRule="auto"/>
              <w:ind w:left="292" w:right="243"/>
              <w:rPr>
                <w:rFonts w:asciiTheme="minorHAnsi" w:hAnsiTheme="minorHAnsi" w:cstheme="minorHAnsi"/>
                <w:b/>
                <w:sz w:val="24"/>
                <w:szCs w:val="24"/>
              </w:rPr>
            </w:pPr>
            <w:r w:rsidRPr="00C5497B">
              <w:rPr>
                <w:rFonts w:asciiTheme="minorHAnsi" w:hAnsiTheme="minorHAnsi" w:cstheme="minorHAnsi"/>
                <w:b/>
                <w:sz w:val="24"/>
                <w:szCs w:val="24"/>
              </w:rPr>
              <w:t>On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going</w:t>
            </w:r>
          </w:p>
        </w:tc>
        <w:tc>
          <w:tcPr>
            <w:tcW w:w="2098" w:type="dxa"/>
            <w:tcBorders>
              <w:bottom w:val="nil"/>
            </w:tcBorders>
          </w:tcPr>
          <w:p w14:paraId="7C4C4361" w14:textId="77777777" w:rsidR="00FB1198" w:rsidRPr="00C5497B" w:rsidRDefault="00C5497B">
            <w:pPr>
              <w:pStyle w:val="TableParagraph"/>
              <w:spacing w:before="9" w:line="261" w:lineRule="auto"/>
              <w:ind w:left="23" w:right="182"/>
              <w:rPr>
                <w:rFonts w:asciiTheme="minorHAnsi" w:hAnsiTheme="minorHAnsi" w:cstheme="minorHAnsi"/>
                <w:b/>
                <w:sz w:val="24"/>
                <w:szCs w:val="24"/>
              </w:rPr>
            </w:pPr>
            <w:r w:rsidRPr="00C5497B">
              <w:rPr>
                <w:rFonts w:asciiTheme="minorHAnsi" w:hAnsiTheme="minorHAnsi" w:cstheme="minorHAnsi"/>
                <w:b/>
                <w:sz w:val="24"/>
                <w:szCs w:val="24"/>
              </w:rPr>
              <w:t>House can be accessed with</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significant help but some</w:t>
            </w:r>
          </w:p>
          <w:p w14:paraId="14C1C8FE" w14:textId="77777777" w:rsidR="00FB1198" w:rsidRPr="00C5497B" w:rsidRDefault="00C5497B">
            <w:pPr>
              <w:pStyle w:val="TableParagraph"/>
              <w:spacing w:line="252" w:lineRule="auto"/>
              <w:ind w:left="23" w:right="127"/>
              <w:rPr>
                <w:rFonts w:asciiTheme="minorHAnsi" w:hAnsiTheme="minorHAnsi" w:cstheme="minorHAnsi"/>
                <w:b/>
                <w:sz w:val="24"/>
                <w:szCs w:val="24"/>
              </w:rPr>
            </w:pPr>
            <w:r w:rsidRPr="00C5497B">
              <w:rPr>
                <w:rFonts w:asciiTheme="minorHAnsi" w:hAnsiTheme="minorHAnsi" w:cstheme="minorHAnsi"/>
                <w:b/>
                <w:sz w:val="24"/>
                <w:szCs w:val="24"/>
              </w:rPr>
              <w:t>modifications should be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considered for access over</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the</w:t>
            </w:r>
            <w:r w:rsidRPr="00C5497B">
              <w:rPr>
                <w:rFonts w:asciiTheme="minorHAnsi" w:hAnsiTheme="minorHAnsi" w:cstheme="minorHAnsi"/>
                <w:b/>
                <w:spacing w:val="-3"/>
                <w:sz w:val="24"/>
                <w:szCs w:val="24"/>
              </w:rPr>
              <w:t xml:space="preserve"> </w:t>
            </w:r>
            <w:proofErr w:type="gramStart"/>
            <w:r w:rsidRPr="00C5497B">
              <w:rPr>
                <w:rFonts w:asciiTheme="minorHAnsi" w:hAnsiTheme="minorHAnsi" w:cstheme="minorHAnsi"/>
                <w:b/>
                <w:sz w:val="24"/>
                <w:szCs w:val="24"/>
              </w:rPr>
              <w:t>door</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step</w:t>
            </w:r>
            <w:proofErr w:type="gramEnd"/>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and</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class</w:t>
            </w:r>
            <w:r w:rsidRPr="00C5497B">
              <w:rPr>
                <w:rFonts w:asciiTheme="minorHAnsi" w:hAnsiTheme="minorHAnsi" w:cstheme="minorHAnsi"/>
                <w:b/>
                <w:spacing w:val="-3"/>
                <w:sz w:val="24"/>
                <w:szCs w:val="24"/>
              </w:rPr>
              <w:t xml:space="preserve"> </w:t>
            </w:r>
            <w:r w:rsidRPr="00C5497B">
              <w:rPr>
                <w:rFonts w:asciiTheme="minorHAnsi" w:hAnsiTheme="minorHAnsi" w:cstheme="minorHAnsi"/>
                <w:b/>
                <w:sz w:val="24"/>
                <w:szCs w:val="24"/>
              </w:rPr>
              <w:t>door.</w:t>
            </w:r>
          </w:p>
        </w:tc>
      </w:tr>
      <w:tr w:rsidR="00FB1198" w:rsidRPr="00C5497B" w14:paraId="142BA6B2" w14:textId="77777777" w:rsidTr="003C2029">
        <w:trPr>
          <w:trHeight w:val="532"/>
        </w:trPr>
        <w:tc>
          <w:tcPr>
            <w:tcW w:w="2414" w:type="dxa"/>
            <w:tcBorders>
              <w:top w:val="nil"/>
            </w:tcBorders>
          </w:tcPr>
          <w:p w14:paraId="19FE7A90" w14:textId="77777777" w:rsidR="00FB1198" w:rsidRPr="00C5497B" w:rsidRDefault="00FB1198">
            <w:pPr>
              <w:pStyle w:val="TableParagraph"/>
              <w:rPr>
                <w:rFonts w:asciiTheme="minorHAnsi" w:hAnsiTheme="minorHAnsi" w:cstheme="minorHAnsi"/>
                <w:sz w:val="24"/>
                <w:szCs w:val="24"/>
              </w:rPr>
            </w:pPr>
          </w:p>
        </w:tc>
        <w:tc>
          <w:tcPr>
            <w:tcW w:w="1831" w:type="dxa"/>
            <w:tcBorders>
              <w:top w:val="nil"/>
            </w:tcBorders>
          </w:tcPr>
          <w:p w14:paraId="52B0AA1F" w14:textId="77777777" w:rsidR="00FB1198" w:rsidRPr="00C5497B" w:rsidRDefault="00FB1198">
            <w:pPr>
              <w:pStyle w:val="TableParagraph"/>
              <w:rPr>
                <w:rFonts w:asciiTheme="minorHAnsi" w:hAnsiTheme="minorHAnsi" w:cstheme="minorHAnsi"/>
                <w:sz w:val="24"/>
                <w:szCs w:val="24"/>
              </w:rPr>
            </w:pPr>
          </w:p>
        </w:tc>
        <w:tc>
          <w:tcPr>
            <w:tcW w:w="1095" w:type="dxa"/>
            <w:tcBorders>
              <w:top w:val="nil"/>
            </w:tcBorders>
          </w:tcPr>
          <w:p w14:paraId="5E7B4FDC" w14:textId="77777777" w:rsidR="00FB1198" w:rsidRPr="00C5497B" w:rsidRDefault="00C5497B">
            <w:pPr>
              <w:pStyle w:val="TableParagraph"/>
              <w:spacing w:before="21"/>
              <w:ind w:left="5"/>
              <w:rPr>
                <w:rFonts w:asciiTheme="minorHAnsi" w:hAnsiTheme="minorHAnsi" w:cstheme="minorHAnsi"/>
                <w:b/>
                <w:sz w:val="24"/>
                <w:szCs w:val="24"/>
              </w:rPr>
            </w:pPr>
            <w:r w:rsidRPr="00C5497B">
              <w:rPr>
                <w:rFonts w:asciiTheme="minorHAnsi" w:hAnsiTheme="minorHAnsi" w:cstheme="minorHAnsi"/>
                <w:b/>
                <w:sz w:val="24"/>
                <w:szCs w:val="24"/>
              </w:rPr>
              <w:t>location?</w:t>
            </w:r>
          </w:p>
        </w:tc>
        <w:tc>
          <w:tcPr>
            <w:tcW w:w="1816" w:type="dxa"/>
            <w:tcBorders>
              <w:top w:val="nil"/>
            </w:tcBorders>
          </w:tcPr>
          <w:p w14:paraId="3BB39AA4" w14:textId="77777777" w:rsidR="00FB1198" w:rsidRPr="00C5497B" w:rsidRDefault="00C5497B">
            <w:pPr>
              <w:pStyle w:val="TableParagraph"/>
              <w:spacing w:before="21"/>
              <w:ind w:left="36"/>
              <w:rPr>
                <w:rFonts w:asciiTheme="minorHAnsi" w:hAnsiTheme="minorHAnsi" w:cstheme="minorHAnsi"/>
                <w:b/>
                <w:sz w:val="24"/>
                <w:szCs w:val="24"/>
              </w:rPr>
            </w:pPr>
            <w:r w:rsidRPr="00C5497B">
              <w:rPr>
                <w:rFonts w:asciiTheme="minorHAnsi" w:hAnsiTheme="minorHAnsi" w:cstheme="minorHAnsi"/>
                <w:b/>
                <w:sz w:val="24"/>
                <w:szCs w:val="24"/>
              </w:rPr>
              <w:t>build.</w:t>
            </w:r>
          </w:p>
        </w:tc>
        <w:tc>
          <w:tcPr>
            <w:tcW w:w="1653" w:type="dxa"/>
            <w:tcBorders>
              <w:top w:val="nil"/>
            </w:tcBorders>
          </w:tcPr>
          <w:p w14:paraId="744058BF" w14:textId="77777777" w:rsidR="00FB1198" w:rsidRPr="00C5497B" w:rsidRDefault="00FB1198">
            <w:pPr>
              <w:pStyle w:val="TableParagraph"/>
              <w:rPr>
                <w:rFonts w:asciiTheme="minorHAnsi" w:hAnsiTheme="minorHAnsi" w:cstheme="minorHAnsi"/>
                <w:sz w:val="24"/>
                <w:szCs w:val="24"/>
              </w:rPr>
            </w:pPr>
          </w:p>
        </w:tc>
        <w:tc>
          <w:tcPr>
            <w:tcW w:w="2098" w:type="dxa"/>
            <w:tcBorders>
              <w:top w:val="nil"/>
            </w:tcBorders>
          </w:tcPr>
          <w:p w14:paraId="6399890D" w14:textId="77777777" w:rsidR="00FB1198" w:rsidRPr="00C5497B" w:rsidRDefault="00FB1198">
            <w:pPr>
              <w:pStyle w:val="TableParagraph"/>
              <w:rPr>
                <w:rFonts w:asciiTheme="minorHAnsi" w:hAnsiTheme="minorHAnsi" w:cstheme="minorHAnsi"/>
                <w:sz w:val="24"/>
                <w:szCs w:val="24"/>
              </w:rPr>
            </w:pPr>
          </w:p>
        </w:tc>
      </w:tr>
      <w:tr w:rsidR="00FB1198" w:rsidRPr="00C5497B" w14:paraId="664D6E48" w14:textId="77777777" w:rsidTr="003C2029">
        <w:trPr>
          <w:trHeight w:val="452"/>
        </w:trPr>
        <w:tc>
          <w:tcPr>
            <w:tcW w:w="2414" w:type="dxa"/>
            <w:tcBorders>
              <w:bottom w:val="nil"/>
            </w:tcBorders>
          </w:tcPr>
          <w:p w14:paraId="69A6AE83" w14:textId="77777777" w:rsidR="00FB1198" w:rsidRPr="00C5497B" w:rsidRDefault="00C5497B">
            <w:pPr>
              <w:pStyle w:val="TableParagraph"/>
              <w:spacing w:before="39"/>
              <w:ind w:left="20"/>
              <w:rPr>
                <w:rFonts w:asciiTheme="minorHAnsi" w:hAnsiTheme="minorHAnsi" w:cstheme="minorHAnsi"/>
                <w:b/>
                <w:sz w:val="24"/>
                <w:szCs w:val="24"/>
              </w:rPr>
            </w:pPr>
            <w:r w:rsidRPr="00C5497B">
              <w:rPr>
                <w:rFonts w:asciiTheme="minorHAnsi" w:hAnsiTheme="minorHAnsi" w:cstheme="minorHAnsi"/>
                <w:b/>
                <w:sz w:val="24"/>
                <w:szCs w:val="24"/>
              </w:rPr>
              <w:t>Medium Term</w:t>
            </w:r>
          </w:p>
        </w:tc>
        <w:tc>
          <w:tcPr>
            <w:tcW w:w="1831" w:type="dxa"/>
            <w:tcBorders>
              <w:bottom w:val="nil"/>
            </w:tcBorders>
          </w:tcPr>
          <w:p w14:paraId="3A81CC1B" w14:textId="77777777" w:rsidR="00FB1198" w:rsidRPr="00C5497B" w:rsidRDefault="00C5497B">
            <w:pPr>
              <w:pStyle w:val="TableParagraph"/>
              <w:spacing w:before="9"/>
              <w:ind w:left="5"/>
              <w:rPr>
                <w:rFonts w:asciiTheme="minorHAnsi" w:hAnsiTheme="minorHAnsi" w:cstheme="minorHAnsi"/>
                <w:b/>
                <w:sz w:val="24"/>
                <w:szCs w:val="24"/>
              </w:rPr>
            </w:pPr>
            <w:r w:rsidRPr="00C5497B">
              <w:rPr>
                <w:rFonts w:asciiTheme="minorHAnsi" w:hAnsiTheme="minorHAnsi" w:cstheme="minorHAnsi"/>
                <w:b/>
                <w:sz w:val="24"/>
                <w:szCs w:val="24"/>
              </w:rPr>
              <w:t>Access to first floor</w:t>
            </w:r>
          </w:p>
          <w:p w14:paraId="207FEC98" w14:textId="77777777" w:rsidR="00FB1198" w:rsidRPr="00C5497B" w:rsidRDefault="00C5497B">
            <w:pPr>
              <w:pStyle w:val="TableParagraph"/>
              <w:spacing w:before="18"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is not possible for</w:t>
            </w:r>
          </w:p>
        </w:tc>
        <w:tc>
          <w:tcPr>
            <w:tcW w:w="1095" w:type="dxa"/>
            <w:tcBorders>
              <w:bottom w:val="nil"/>
            </w:tcBorders>
          </w:tcPr>
          <w:p w14:paraId="66A45351" w14:textId="77777777" w:rsidR="00FB1198" w:rsidRPr="00C5497B" w:rsidRDefault="00C5497B">
            <w:pPr>
              <w:pStyle w:val="TableParagraph"/>
              <w:spacing w:before="9"/>
              <w:ind w:left="5"/>
              <w:rPr>
                <w:rFonts w:asciiTheme="minorHAnsi" w:hAnsiTheme="minorHAnsi" w:cstheme="minorHAnsi"/>
                <w:b/>
                <w:sz w:val="24"/>
                <w:szCs w:val="24"/>
              </w:rPr>
            </w:pPr>
            <w:r w:rsidRPr="00C5497B">
              <w:rPr>
                <w:rFonts w:asciiTheme="minorHAnsi" w:hAnsiTheme="minorHAnsi" w:cstheme="minorHAnsi"/>
                <w:b/>
                <w:sz w:val="24"/>
                <w:szCs w:val="24"/>
              </w:rPr>
              <w:t>Prior</w:t>
            </w:r>
          </w:p>
          <w:p w14:paraId="491D2AEF" w14:textId="77777777" w:rsidR="00FB1198" w:rsidRPr="00C5497B" w:rsidRDefault="00C5497B">
            <w:pPr>
              <w:pStyle w:val="TableParagraph"/>
              <w:spacing w:before="18"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warnings to</w:t>
            </w:r>
          </w:p>
        </w:tc>
        <w:tc>
          <w:tcPr>
            <w:tcW w:w="1816" w:type="dxa"/>
            <w:tcBorders>
              <w:bottom w:val="nil"/>
            </w:tcBorders>
          </w:tcPr>
          <w:p w14:paraId="7F04EADD" w14:textId="77777777" w:rsidR="00FB1198" w:rsidRPr="00C5497B" w:rsidRDefault="00C5497B">
            <w:pPr>
              <w:pStyle w:val="TableParagraph"/>
              <w:spacing w:before="9"/>
              <w:ind w:left="36"/>
              <w:rPr>
                <w:rFonts w:asciiTheme="minorHAnsi" w:hAnsiTheme="minorHAnsi" w:cstheme="minorHAnsi"/>
                <w:b/>
                <w:sz w:val="24"/>
                <w:szCs w:val="24"/>
              </w:rPr>
            </w:pPr>
            <w:r w:rsidRPr="00C5497B">
              <w:rPr>
                <w:rFonts w:asciiTheme="minorHAnsi" w:hAnsiTheme="minorHAnsi" w:cstheme="minorHAnsi"/>
                <w:b/>
                <w:sz w:val="24"/>
                <w:szCs w:val="24"/>
              </w:rPr>
              <w:t>To be discussed</w:t>
            </w:r>
          </w:p>
          <w:p w14:paraId="7AB30A88" w14:textId="77777777" w:rsidR="00FB1198" w:rsidRPr="00C5497B" w:rsidRDefault="00C5497B">
            <w:pPr>
              <w:pStyle w:val="TableParagraph"/>
              <w:spacing w:before="18" w:line="199" w:lineRule="exact"/>
              <w:ind w:left="36"/>
              <w:rPr>
                <w:rFonts w:asciiTheme="minorHAnsi" w:hAnsiTheme="minorHAnsi" w:cstheme="minorHAnsi"/>
                <w:b/>
                <w:sz w:val="24"/>
                <w:szCs w:val="24"/>
              </w:rPr>
            </w:pPr>
            <w:r w:rsidRPr="00C5497B">
              <w:rPr>
                <w:rFonts w:asciiTheme="minorHAnsi" w:hAnsiTheme="minorHAnsi" w:cstheme="minorHAnsi"/>
                <w:b/>
                <w:sz w:val="24"/>
                <w:szCs w:val="24"/>
              </w:rPr>
              <w:t>and planned by</w:t>
            </w:r>
          </w:p>
        </w:tc>
        <w:tc>
          <w:tcPr>
            <w:tcW w:w="1653" w:type="dxa"/>
            <w:tcBorders>
              <w:bottom w:val="nil"/>
            </w:tcBorders>
          </w:tcPr>
          <w:p w14:paraId="41A7F320" w14:textId="77777777" w:rsidR="00FB1198" w:rsidRPr="00C5497B" w:rsidRDefault="00C5497B">
            <w:pPr>
              <w:pStyle w:val="TableParagraph"/>
              <w:spacing w:before="9"/>
              <w:ind w:left="7"/>
              <w:rPr>
                <w:rFonts w:asciiTheme="minorHAnsi" w:hAnsiTheme="minorHAnsi" w:cstheme="minorHAnsi"/>
                <w:b/>
                <w:sz w:val="24"/>
                <w:szCs w:val="24"/>
              </w:rPr>
            </w:pPr>
            <w:r w:rsidRPr="00C5497B">
              <w:rPr>
                <w:rFonts w:asciiTheme="minorHAnsi" w:hAnsiTheme="minorHAnsi" w:cstheme="minorHAnsi"/>
                <w:b/>
                <w:sz w:val="24"/>
                <w:szCs w:val="24"/>
              </w:rPr>
              <w:t>Ongoing</w:t>
            </w:r>
          </w:p>
        </w:tc>
        <w:tc>
          <w:tcPr>
            <w:tcW w:w="2098" w:type="dxa"/>
            <w:tcBorders>
              <w:bottom w:val="nil"/>
            </w:tcBorders>
          </w:tcPr>
          <w:p w14:paraId="6326E5DE" w14:textId="77777777" w:rsidR="00FB1198" w:rsidRPr="00C5497B" w:rsidRDefault="00C5497B">
            <w:pPr>
              <w:pStyle w:val="TableParagraph"/>
              <w:spacing w:before="9"/>
              <w:ind w:left="23"/>
              <w:rPr>
                <w:rFonts w:asciiTheme="minorHAnsi" w:hAnsiTheme="minorHAnsi" w:cstheme="minorHAnsi"/>
                <w:b/>
                <w:sz w:val="24"/>
                <w:szCs w:val="24"/>
              </w:rPr>
            </w:pPr>
            <w:r w:rsidRPr="00C5497B">
              <w:rPr>
                <w:rFonts w:asciiTheme="minorHAnsi" w:hAnsiTheme="minorHAnsi" w:cstheme="minorHAnsi"/>
                <w:b/>
                <w:sz w:val="24"/>
                <w:szCs w:val="24"/>
              </w:rPr>
              <w:t>TBA</w:t>
            </w:r>
          </w:p>
        </w:tc>
      </w:tr>
      <w:tr w:rsidR="00FB1198" w:rsidRPr="00C5497B" w14:paraId="5F79E50E" w14:textId="77777777" w:rsidTr="003C2029">
        <w:trPr>
          <w:trHeight w:val="217"/>
        </w:trPr>
        <w:tc>
          <w:tcPr>
            <w:tcW w:w="2414" w:type="dxa"/>
            <w:tcBorders>
              <w:top w:val="nil"/>
              <w:bottom w:val="nil"/>
            </w:tcBorders>
          </w:tcPr>
          <w:p w14:paraId="438CAAEE"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06864016"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wheelchair users or</w:t>
            </w:r>
          </w:p>
        </w:tc>
        <w:tc>
          <w:tcPr>
            <w:tcW w:w="1095" w:type="dxa"/>
            <w:tcBorders>
              <w:top w:val="nil"/>
              <w:bottom w:val="nil"/>
            </w:tcBorders>
          </w:tcPr>
          <w:p w14:paraId="67553460"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potential</w:t>
            </w:r>
          </w:p>
        </w:tc>
        <w:tc>
          <w:tcPr>
            <w:tcW w:w="1816" w:type="dxa"/>
            <w:tcBorders>
              <w:top w:val="nil"/>
              <w:bottom w:val="nil"/>
            </w:tcBorders>
          </w:tcPr>
          <w:p w14:paraId="4AC74368" w14:textId="77777777" w:rsidR="00FB1198" w:rsidRPr="00C5497B" w:rsidRDefault="00C5497B">
            <w:pPr>
              <w:pStyle w:val="TableParagraph"/>
              <w:spacing w:before="6" w:line="191" w:lineRule="exact"/>
              <w:ind w:left="36"/>
              <w:rPr>
                <w:rFonts w:asciiTheme="minorHAnsi" w:hAnsiTheme="minorHAnsi" w:cstheme="minorHAnsi"/>
                <w:b/>
                <w:sz w:val="24"/>
                <w:szCs w:val="24"/>
              </w:rPr>
            </w:pPr>
            <w:r w:rsidRPr="00C5497B">
              <w:rPr>
                <w:rFonts w:asciiTheme="minorHAnsi" w:hAnsiTheme="minorHAnsi" w:cstheme="minorHAnsi"/>
                <w:b/>
                <w:sz w:val="24"/>
                <w:szCs w:val="24"/>
              </w:rPr>
              <w:t>SLT following</w:t>
            </w:r>
          </w:p>
        </w:tc>
        <w:tc>
          <w:tcPr>
            <w:tcW w:w="1653" w:type="dxa"/>
            <w:tcBorders>
              <w:top w:val="nil"/>
              <w:bottom w:val="nil"/>
            </w:tcBorders>
          </w:tcPr>
          <w:p w14:paraId="5971C246"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7C36DAEE" w14:textId="77777777" w:rsidR="00FB1198" w:rsidRPr="00C5497B" w:rsidRDefault="00FB1198">
            <w:pPr>
              <w:pStyle w:val="TableParagraph"/>
              <w:rPr>
                <w:rFonts w:asciiTheme="minorHAnsi" w:hAnsiTheme="minorHAnsi" w:cstheme="minorHAnsi"/>
                <w:sz w:val="24"/>
                <w:szCs w:val="24"/>
              </w:rPr>
            </w:pPr>
          </w:p>
        </w:tc>
      </w:tr>
      <w:tr w:rsidR="00FB1198" w:rsidRPr="00C5497B" w14:paraId="2E447519" w14:textId="77777777" w:rsidTr="003C2029">
        <w:trPr>
          <w:trHeight w:val="217"/>
        </w:trPr>
        <w:tc>
          <w:tcPr>
            <w:tcW w:w="2414" w:type="dxa"/>
            <w:tcBorders>
              <w:top w:val="nil"/>
              <w:bottom w:val="nil"/>
            </w:tcBorders>
          </w:tcPr>
          <w:p w14:paraId="62552905"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781383F9"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anyone with</w:t>
            </w:r>
          </w:p>
        </w:tc>
        <w:tc>
          <w:tcPr>
            <w:tcW w:w="1095" w:type="dxa"/>
            <w:tcBorders>
              <w:top w:val="nil"/>
              <w:bottom w:val="nil"/>
            </w:tcBorders>
          </w:tcPr>
          <w:p w14:paraId="1FBADB86"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visitors</w:t>
            </w:r>
          </w:p>
        </w:tc>
        <w:tc>
          <w:tcPr>
            <w:tcW w:w="1816" w:type="dxa"/>
            <w:tcBorders>
              <w:top w:val="nil"/>
              <w:bottom w:val="nil"/>
            </w:tcBorders>
          </w:tcPr>
          <w:p w14:paraId="5E846517" w14:textId="77777777" w:rsidR="00FB1198" w:rsidRPr="00C5497B" w:rsidRDefault="00C5497B">
            <w:pPr>
              <w:pStyle w:val="TableParagraph"/>
              <w:spacing w:line="198" w:lineRule="exact"/>
              <w:ind w:left="36"/>
              <w:rPr>
                <w:rFonts w:asciiTheme="minorHAnsi" w:hAnsiTheme="minorHAnsi" w:cstheme="minorHAnsi"/>
                <w:b/>
                <w:sz w:val="24"/>
                <w:szCs w:val="24"/>
              </w:rPr>
            </w:pPr>
            <w:r w:rsidRPr="00C5497B">
              <w:rPr>
                <w:rFonts w:asciiTheme="minorHAnsi" w:hAnsiTheme="minorHAnsi" w:cstheme="minorHAnsi"/>
                <w:b/>
                <w:sz w:val="24"/>
                <w:szCs w:val="24"/>
              </w:rPr>
              <w:t>discussion around</w:t>
            </w:r>
          </w:p>
        </w:tc>
        <w:tc>
          <w:tcPr>
            <w:tcW w:w="1653" w:type="dxa"/>
            <w:tcBorders>
              <w:top w:val="nil"/>
              <w:bottom w:val="nil"/>
            </w:tcBorders>
          </w:tcPr>
          <w:p w14:paraId="18271327"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2E1672F2" w14:textId="77777777" w:rsidR="00FB1198" w:rsidRPr="00C5497B" w:rsidRDefault="00FB1198">
            <w:pPr>
              <w:pStyle w:val="TableParagraph"/>
              <w:rPr>
                <w:rFonts w:asciiTheme="minorHAnsi" w:hAnsiTheme="minorHAnsi" w:cstheme="minorHAnsi"/>
                <w:sz w:val="24"/>
                <w:szCs w:val="24"/>
              </w:rPr>
            </w:pPr>
          </w:p>
        </w:tc>
      </w:tr>
      <w:tr w:rsidR="00FB1198" w:rsidRPr="00C5497B" w14:paraId="162725AF" w14:textId="77777777" w:rsidTr="003C2029">
        <w:trPr>
          <w:trHeight w:val="225"/>
        </w:trPr>
        <w:tc>
          <w:tcPr>
            <w:tcW w:w="2414" w:type="dxa"/>
            <w:tcBorders>
              <w:top w:val="nil"/>
              <w:bottom w:val="nil"/>
            </w:tcBorders>
          </w:tcPr>
          <w:p w14:paraId="134D08FE"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0D5EA1A3"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significant physical</w:t>
            </w:r>
          </w:p>
        </w:tc>
        <w:tc>
          <w:tcPr>
            <w:tcW w:w="1095" w:type="dxa"/>
            <w:tcBorders>
              <w:top w:val="nil"/>
              <w:bottom w:val="nil"/>
            </w:tcBorders>
          </w:tcPr>
          <w:p w14:paraId="026BA7E3"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about</w:t>
            </w:r>
          </w:p>
        </w:tc>
        <w:tc>
          <w:tcPr>
            <w:tcW w:w="1816" w:type="dxa"/>
            <w:tcBorders>
              <w:top w:val="nil"/>
              <w:bottom w:val="nil"/>
            </w:tcBorders>
          </w:tcPr>
          <w:p w14:paraId="77144F62" w14:textId="77777777" w:rsidR="00FB1198" w:rsidRPr="00C5497B" w:rsidRDefault="00C5497B">
            <w:pPr>
              <w:pStyle w:val="TableParagraph"/>
              <w:spacing w:before="6" w:line="199" w:lineRule="exact"/>
              <w:ind w:left="36"/>
              <w:rPr>
                <w:rFonts w:asciiTheme="minorHAnsi" w:hAnsiTheme="minorHAnsi" w:cstheme="minorHAnsi"/>
                <w:b/>
                <w:sz w:val="24"/>
                <w:szCs w:val="24"/>
              </w:rPr>
            </w:pPr>
            <w:r w:rsidRPr="00C5497B">
              <w:rPr>
                <w:rFonts w:asciiTheme="minorHAnsi" w:hAnsiTheme="minorHAnsi" w:cstheme="minorHAnsi"/>
                <w:b/>
                <w:sz w:val="24"/>
                <w:szCs w:val="24"/>
              </w:rPr>
              <w:t>practical ways to</w:t>
            </w:r>
          </w:p>
        </w:tc>
        <w:tc>
          <w:tcPr>
            <w:tcW w:w="1653" w:type="dxa"/>
            <w:tcBorders>
              <w:top w:val="nil"/>
              <w:bottom w:val="nil"/>
            </w:tcBorders>
          </w:tcPr>
          <w:p w14:paraId="61364AFA"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7AE74AA2" w14:textId="77777777" w:rsidR="00FB1198" w:rsidRPr="00C5497B" w:rsidRDefault="00FB1198">
            <w:pPr>
              <w:pStyle w:val="TableParagraph"/>
              <w:rPr>
                <w:rFonts w:asciiTheme="minorHAnsi" w:hAnsiTheme="minorHAnsi" w:cstheme="minorHAnsi"/>
                <w:sz w:val="24"/>
                <w:szCs w:val="24"/>
              </w:rPr>
            </w:pPr>
          </w:p>
        </w:tc>
      </w:tr>
      <w:tr w:rsidR="00FB1198" w:rsidRPr="00C5497B" w14:paraId="577BA70F" w14:textId="77777777" w:rsidTr="003C2029">
        <w:trPr>
          <w:trHeight w:val="217"/>
        </w:trPr>
        <w:tc>
          <w:tcPr>
            <w:tcW w:w="2414" w:type="dxa"/>
            <w:tcBorders>
              <w:top w:val="nil"/>
              <w:bottom w:val="nil"/>
            </w:tcBorders>
          </w:tcPr>
          <w:p w14:paraId="76DD75B9"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28FA4187"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impairment.</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Is it</w:t>
            </w:r>
          </w:p>
        </w:tc>
        <w:tc>
          <w:tcPr>
            <w:tcW w:w="1095" w:type="dxa"/>
            <w:tcBorders>
              <w:top w:val="nil"/>
              <w:bottom w:val="nil"/>
            </w:tcBorders>
          </w:tcPr>
          <w:p w14:paraId="23B0B3AF"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restrictions</w:t>
            </w:r>
          </w:p>
        </w:tc>
        <w:tc>
          <w:tcPr>
            <w:tcW w:w="1816" w:type="dxa"/>
            <w:tcBorders>
              <w:top w:val="nil"/>
              <w:bottom w:val="nil"/>
            </w:tcBorders>
          </w:tcPr>
          <w:p w14:paraId="4CE9F9AB" w14:textId="77777777" w:rsidR="00FB1198" w:rsidRPr="00C5497B" w:rsidRDefault="00C5497B">
            <w:pPr>
              <w:pStyle w:val="TableParagraph"/>
              <w:spacing w:before="6" w:line="191" w:lineRule="exact"/>
              <w:ind w:left="36"/>
              <w:rPr>
                <w:rFonts w:asciiTheme="minorHAnsi" w:hAnsiTheme="minorHAnsi" w:cstheme="minorHAnsi"/>
                <w:b/>
                <w:sz w:val="24"/>
                <w:szCs w:val="24"/>
              </w:rPr>
            </w:pPr>
            <w:r w:rsidRPr="00C5497B">
              <w:rPr>
                <w:rFonts w:asciiTheme="minorHAnsi" w:hAnsiTheme="minorHAnsi" w:cstheme="minorHAnsi"/>
                <w:b/>
                <w:sz w:val="24"/>
                <w:szCs w:val="24"/>
              </w:rPr>
              <w:t>forewarn visitors</w:t>
            </w:r>
          </w:p>
        </w:tc>
        <w:tc>
          <w:tcPr>
            <w:tcW w:w="1653" w:type="dxa"/>
            <w:tcBorders>
              <w:top w:val="nil"/>
              <w:bottom w:val="nil"/>
            </w:tcBorders>
          </w:tcPr>
          <w:p w14:paraId="471BFEB2"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1806C9E2" w14:textId="77777777" w:rsidR="00FB1198" w:rsidRPr="00C5497B" w:rsidRDefault="00FB1198">
            <w:pPr>
              <w:pStyle w:val="TableParagraph"/>
              <w:rPr>
                <w:rFonts w:asciiTheme="minorHAnsi" w:hAnsiTheme="minorHAnsi" w:cstheme="minorHAnsi"/>
                <w:sz w:val="24"/>
                <w:szCs w:val="24"/>
              </w:rPr>
            </w:pPr>
          </w:p>
        </w:tc>
      </w:tr>
      <w:tr w:rsidR="00FB1198" w:rsidRPr="00C5497B" w14:paraId="184D1865" w14:textId="77777777" w:rsidTr="003C2029">
        <w:trPr>
          <w:trHeight w:val="217"/>
        </w:trPr>
        <w:tc>
          <w:tcPr>
            <w:tcW w:w="2414" w:type="dxa"/>
            <w:tcBorders>
              <w:top w:val="nil"/>
              <w:bottom w:val="nil"/>
            </w:tcBorders>
          </w:tcPr>
          <w:p w14:paraId="3DC4E0FC"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44F80B06"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practicable to</w:t>
            </w:r>
          </w:p>
        </w:tc>
        <w:tc>
          <w:tcPr>
            <w:tcW w:w="1095" w:type="dxa"/>
            <w:tcBorders>
              <w:top w:val="nil"/>
              <w:bottom w:val="nil"/>
            </w:tcBorders>
          </w:tcPr>
          <w:p w14:paraId="7ACBB919"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on the site.</w:t>
            </w:r>
          </w:p>
        </w:tc>
        <w:tc>
          <w:tcPr>
            <w:tcW w:w="1816" w:type="dxa"/>
            <w:tcBorders>
              <w:top w:val="nil"/>
              <w:bottom w:val="nil"/>
            </w:tcBorders>
          </w:tcPr>
          <w:p w14:paraId="7488DEB4" w14:textId="77777777" w:rsidR="00FB1198" w:rsidRPr="00C5497B" w:rsidRDefault="00C5497B">
            <w:pPr>
              <w:pStyle w:val="TableParagraph"/>
              <w:spacing w:line="198" w:lineRule="exact"/>
              <w:ind w:left="36"/>
              <w:rPr>
                <w:rFonts w:asciiTheme="minorHAnsi" w:hAnsiTheme="minorHAnsi" w:cstheme="minorHAnsi"/>
                <w:b/>
                <w:sz w:val="24"/>
                <w:szCs w:val="24"/>
              </w:rPr>
            </w:pPr>
            <w:r w:rsidRPr="00C5497B">
              <w:rPr>
                <w:rFonts w:asciiTheme="minorHAnsi" w:hAnsiTheme="minorHAnsi" w:cstheme="minorHAnsi"/>
                <w:b/>
                <w:sz w:val="24"/>
                <w:szCs w:val="24"/>
              </w:rPr>
              <w:t>about site</w:t>
            </w:r>
          </w:p>
        </w:tc>
        <w:tc>
          <w:tcPr>
            <w:tcW w:w="1653" w:type="dxa"/>
            <w:tcBorders>
              <w:top w:val="nil"/>
              <w:bottom w:val="nil"/>
            </w:tcBorders>
          </w:tcPr>
          <w:p w14:paraId="41D48B83"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11F8FEA1" w14:textId="77777777" w:rsidR="00FB1198" w:rsidRPr="00C5497B" w:rsidRDefault="00FB1198">
            <w:pPr>
              <w:pStyle w:val="TableParagraph"/>
              <w:rPr>
                <w:rFonts w:asciiTheme="minorHAnsi" w:hAnsiTheme="minorHAnsi" w:cstheme="minorHAnsi"/>
                <w:sz w:val="24"/>
                <w:szCs w:val="24"/>
              </w:rPr>
            </w:pPr>
          </w:p>
        </w:tc>
      </w:tr>
      <w:tr w:rsidR="00FB1198" w:rsidRPr="00C5497B" w14:paraId="08C9A87D" w14:textId="77777777" w:rsidTr="003C2029">
        <w:trPr>
          <w:trHeight w:val="225"/>
        </w:trPr>
        <w:tc>
          <w:tcPr>
            <w:tcW w:w="2414" w:type="dxa"/>
            <w:tcBorders>
              <w:top w:val="nil"/>
              <w:bottom w:val="nil"/>
            </w:tcBorders>
          </w:tcPr>
          <w:p w14:paraId="60AD8D1E"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7D0B9B1A"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accommodate a</w:t>
            </w:r>
          </w:p>
        </w:tc>
        <w:tc>
          <w:tcPr>
            <w:tcW w:w="1095" w:type="dxa"/>
            <w:tcBorders>
              <w:top w:val="nil"/>
              <w:bottom w:val="nil"/>
            </w:tcBorders>
          </w:tcPr>
          <w:p w14:paraId="414A212B"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Possibly</w:t>
            </w:r>
          </w:p>
        </w:tc>
        <w:tc>
          <w:tcPr>
            <w:tcW w:w="1816" w:type="dxa"/>
            <w:tcBorders>
              <w:top w:val="nil"/>
              <w:bottom w:val="nil"/>
            </w:tcBorders>
          </w:tcPr>
          <w:p w14:paraId="53E737AD" w14:textId="77777777" w:rsidR="00FB1198" w:rsidRPr="00C5497B" w:rsidRDefault="00C5497B">
            <w:pPr>
              <w:pStyle w:val="TableParagraph"/>
              <w:spacing w:before="6" w:line="199" w:lineRule="exact"/>
              <w:ind w:left="36"/>
              <w:rPr>
                <w:rFonts w:asciiTheme="minorHAnsi" w:hAnsiTheme="minorHAnsi" w:cstheme="minorHAnsi"/>
                <w:b/>
                <w:sz w:val="24"/>
                <w:szCs w:val="24"/>
              </w:rPr>
            </w:pPr>
            <w:r w:rsidRPr="00C5497B">
              <w:rPr>
                <w:rFonts w:asciiTheme="minorHAnsi" w:hAnsiTheme="minorHAnsi" w:cstheme="minorHAnsi"/>
                <w:b/>
                <w:sz w:val="24"/>
                <w:szCs w:val="24"/>
              </w:rPr>
              <w:t>limitations.</w:t>
            </w:r>
          </w:p>
        </w:tc>
        <w:tc>
          <w:tcPr>
            <w:tcW w:w="1653" w:type="dxa"/>
            <w:tcBorders>
              <w:top w:val="nil"/>
              <w:bottom w:val="nil"/>
            </w:tcBorders>
          </w:tcPr>
          <w:p w14:paraId="684FC582"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5758E803" w14:textId="77777777" w:rsidR="00FB1198" w:rsidRPr="00C5497B" w:rsidRDefault="00FB1198">
            <w:pPr>
              <w:pStyle w:val="TableParagraph"/>
              <w:rPr>
                <w:rFonts w:asciiTheme="minorHAnsi" w:hAnsiTheme="minorHAnsi" w:cstheme="minorHAnsi"/>
                <w:sz w:val="24"/>
                <w:szCs w:val="24"/>
              </w:rPr>
            </w:pPr>
          </w:p>
        </w:tc>
      </w:tr>
      <w:tr w:rsidR="00FB1198" w:rsidRPr="00C5497B" w14:paraId="636A23DC" w14:textId="77777777" w:rsidTr="003C2029">
        <w:trPr>
          <w:trHeight w:val="225"/>
        </w:trPr>
        <w:tc>
          <w:tcPr>
            <w:tcW w:w="2414" w:type="dxa"/>
            <w:tcBorders>
              <w:top w:val="nil"/>
              <w:bottom w:val="nil"/>
            </w:tcBorders>
          </w:tcPr>
          <w:p w14:paraId="3B517E61"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406A2734"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stairlift or equivalent</w:t>
            </w:r>
          </w:p>
        </w:tc>
        <w:tc>
          <w:tcPr>
            <w:tcW w:w="1095" w:type="dxa"/>
            <w:tcBorders>
              <w:top w:val="nil"/>
              <w:bottom w:val="nil"/>
            </w:tcBorders>
          </w:tcPr>
          <w:p w14:paraId="436ED92C"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reference to</w:t>
            </w:r>
          </w:p>
        </w:tc>
        <w:tc>
          <w:tcPr>
            <w:tcW w:w="1816" w:type="dxa"/>
            <w:tcBorders>
              <w:top w:val="nil"/>
              <w:bottom w:val="nil"/>
            </w:tcBorders>
          </w:tcPr>
          <w:p w14:paraId="0E8E3A50" w14:textId="77777777" w:rsidR="00FB1198" w:rsidRPr="00C5497B" w:rsidRDefault="00FB1198">
            <w:pPr>
              <w:pStyle w:val="TableParagraph"/>
              <w:rPr>
                <w:rFonts w:asciiTheme="minorHAnsi" w:hAnsiTheme="minorHAnsi" w:cstheme="minorHAnsi"/>
                <w:sz w:val="24"/>
                <w:szCs w:val="24"/>
              </w:rPr>
            </w:pPr>
          </w:p>
        </w:tc>
        <w:tc>
          <w:tcPr>
            <w:tcW w:w="1653" w:type="dxa"/>
            <w:tcBorders>
              <w:top w:val="nil"/>
              <w:bottom w:val="nil"/>
            </w:tcBorders>
          </w:tcPr>
          <w:p w14:paraId="015FD3ED"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5451DBCD" w14:textId="77777777" w:rsidR="00FB1198" w:rsidRPr="00C5497B" w:rsidRDefault="00FB1198">
            <w:pPr>
              <w:pStyle w:val="TableParagraph"/>
              <w:rPr>
                <w:rFonts w:asciiTheme="minorHAnsi" w:hAnsiTheme="minorHAnsi" w:cstheme="minorHAnsi"/>
                <w:sz w:val="24"/>
                <w:szCs w:val="24"/>
              </w:rPr>
            </w:pPr>
          </w:p>
        </w:tc>
      </w:tr>
      <w:tr w:rsidR="00FB1198" w:rsidRPr="00C5497B" w14:paraId="416867FC" w14:textId="77777777" w:rsidTr="003C2029">
        <w:trPr>
          <w:trHeight w:val="217"/>
        </w:trPr>
        <w:tc>
          <w:tcPr>
            <w:tcW w:w="2414" w:type="dxa"/>
            <w:tcBorders>
              <w:top w:val="nil"/>
              <w:bottom w:val="nil"/>
            </w:tcBorders>
          </w:tcPr>
          <w:p w14:paraId="79EE92CC"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5082A12E"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if the home is not</w:t>
            </w:r>
          </w:p>
        </w:tc>
        <w:tc>
          <w:tcPr>
            <w:tcW w:w="1095" w:type="dxa"/>
            <w:tcBorders>
              <w:top w:val="nil"/>
              <w:bottom w:val="nil"/>
            </w:tcBorders>
          </w:tcPr>
          <w:p w14:paraId="3E6E5254" w14:textId="77777777" w:rsidR="00FB1198" w:rsidRPr="00C5497B" w:rsidRDefault="00C5497B">
            <w:pPr>
              <w:pStyle w:val="TableParagraph"/>
              <w:spacing w:before="6" w:line="191" w:lineRule="exact"/>
              <w:ind w:left="5"/>
              <w:rPr>
                <w:rFonts w:asciiTheme="minorHAnsi" w:hAnsiTheme="minorHAnsi" w:cstheme="minorHAnsi"/>
                <w:b/>
                <w:sz w:val="24"/>
                <w:szCs w:val="24"/>
              </w:rPr>
            </w:pPr>
            <w:r w:rsidRPr="00C5497B">
              <w:rPr>
                <w:rFonts w:asciiTheme="minorHAnsi" w:hAnsiTheme="minorHAnsi" w:cstheme="minorHAnsi"/>
                <w:b/>
                <w:sz w:val="24"/>
                <w:szCs w:val="24"/>
              </w:rPr>
              <w:t>site</w:t>
            </w:r>
          </w:p>
        </w:tc>
        <w:tc>
          <w:tcPr>
            <w:tcW w:w="1816" w:type="dxa"/>
            <w:tcBorders>
              <w:top w:val="nil"/>
              <w:bottom w:val="nil"/>
            </w:tcBorders>
          </w:tcPr>
          <w:p w14:paraId="29593A95" w14:textId="77777777" w:rsidR="00FB1198" w:rsidRPr="00C5497B" w:rsidRDefault="00FB1198">
            <w:pPr>
              <w:pStyle w:val="TableParagraph"/>
              <w:rPr>
                <w:rFonts w:asciiTheme="minorHAnsi" w:hAnsiTheme="minorHAnsi" w:cstheme="minorHAnsi"/>
                <w:sz w:val="24"/>
                <w:szCs w:val="24"/>
              </w:rPr>
            </w:pPr>
          </w:p>
        </w:tc>
        <w:tc>
          <w:tcPr>
            <w:tcW w:w="1653" w:type="dxa"/>
            <w:tcBorders>
              <w:top w:val="nil"/>
              <w:bottom w:val="nil"/>
            </w:tcBorders>
          </w:tcPr>
          <w:p w14:paraId="5F292657"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48B0CAFF" w14:textId="77777777" w:rsidR="00FB1198" w:rsidRPr="00C5497B" w:rsidRDefault="00FB1198">
            <w:pPr>
              <w:pStyle w:val="TableParagraph"/>
              <w:rPr>
                <w:rFonts w:asciiTheme="minorHAnsi" w:hAnsiTheme="minorHAnsi" w:cstheme="minorHAnsi"/>
                <w:sz w:val="24"/>
                <w:szCs w:val="24"/>
              </w:rPr>
            </w:pPr>
          </w:p>
        </w:tc>
      </w:tr>
      <w:tr w:rsidR="00FB1198" w:rsidRPr="00C5497B" w14:paraId="1B891013" w14:textId="77777777" w:rsidTr="003C2029">
        <w:trPr>
          <w:trHeight w:val="217"/>
        </w:trPr>
        <w:tc>
          <w:tcPr>
            <w:tcW w:w="2414" w:type="dxa"/>
            <w:tcBorders>
              <w:top w:val="nil"/>
              <w:bottom w:val="nil"/>
            </w:tcBorders>
          </w:tcPr>
          <w:p w14:paraId="5D6A1619"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49DE97F8"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registered for PMLD.</w:t>
            </w:r>
          </w:p>
        </w:tc>
        <w:tc>
          <w:tcPr>
            <w:tcW w:w="1095" w:type="dxa"/>
            <w:tcBorders>
              <w:top w:val="nil"/>
              <w:bottom w:val="nil"/>
            </w:tcBorders>
          </w:tcPr>
          <w:p w14:paraId="7B78EB98" w14:textId="77777777" w:rsidR="00FB1198" w:rsidRPr="00C5497B" w:rsidRDefault="00C5497B">
            <w:pPr>
              <w:pStyle w:val="TableParagraph"/>
              <w:spacing w:line="198" w:lineRule="exact"/>
              <w:ind w:left="5"/>
              <w:rPr>
                <w:rFonts w:asciiTheme="minorHAnsi" w:hAnsiTheme="minorHAnsi" w:cstheme="minorHAnsi"/>
                <w:b/>
                <w:sz w:val="24"/>
                <w:szCs w:val="24"/>
              </w:rPr>
            </w:pPr>
            <w:r w:rsidRPr="00C5497B">
              <w:rPr>
                <w:rFonts w:asciiTheme="minorHAnsi" w:hAnsiTheme="minorHAnsi" w:cstheme="minorHAnsi"/>
                <w:b/>
                <w:sz w:val="24"/>
                <w:szCs w:val="24"/>
              </w:rPr>
              <w:t>limitations</w:t>
            </w:r>
          </w:p>
        </w:tc>
        <w:tc>
          <w:tcPr>
            <w:tcW w:w="1816" w:type="dxa"/>
            <w:tcBorders>
              <w:top w:val="nil"/>
              <w:bottom w:val="nil"/>
            </w:tcBorders>
          </w:tcPr>
          <w:p w14:paraId="68F312A3" w14:textId="77777777" w:rsidR="00FB1198" w:rsidRPr="00C5497B" w:rsidRDefault="00FB1198">
            <w:pPr>
              <w:pStyle w:val="TableParagraph"/>
              <w:rPr>
                <w:rFonts w:asciiTheme="minorHAnsi" w:hAnsiTheme="minorHAnsi" w:cstheme="minorHAnsi"/>
                <w:sz w:val="24"/>
                <w:szCs w:val="24"/>
              </w:rPr>
            </w:pPr>
          </w:p>
        </w:tc>
        <w:tc>
          <w:tcPr>
            <w:tcW w:w="1653" w:type="dxa"/>
            <w:tcBorders>
              <w:top w:val="nil"/>
              <w:bottom w:val="nil"/>
            </w:tcBorders>
          </w:tcPr>
          <w:p w14:paraId="501EF11F"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4E152068" w14:textId="77777777" w:rsidR="00FB1198" w:rsidRPr="00C5497B" w:rsidRDefault="00FB1198">
            <w:pPr>
              <w:pStyle w:val="TableParagraph"/>
              <w:rPr>
                <w:rFonts w:asciiTheme="minorHAnsi" w:hAnsiTheme="minorHAnsi" w:cstheme="minorHAnsi"/>
                <w:sz w:val="24"/>
                <w:szCs w:val="24"/>
              </w:rPr>
            </w:pPr>
          </w:p>
        </w:tc>
      </w:tr>
      <w:tr w:rsidR="00FB1198" w:rsidRPr="00C5497B" w14:paraId="7ACBBB8E" w14:textId="77777777" w:rsidTr="003C2029">
        <w:trPr>
          <w:trHeight w:val="225"/>
        </w:trPr>
        <w:tc>
          <w:tcPr>
            <w:tcW w:w="2414" w:type="dxa"/>
            <w:tcBorders>
              <w:top w:val="nil"/>
              <w:bottom w:val="nil"/>
            </w:tcBorders>
          </w:tcPr>
          <w:p w14:paraId="743A57A8" w14:textId="77777777" w:rsidR="00FB1198" w:rsidRPr="00C5497B" w:rsidRDefault="00FB1198">
            <w:pPr>
              <w:pStyle w:val="TableParagraph"/>
              <w:rPr>
                <w:rFonts w:asciiTheme="minorHAnsi" w:hAnsiTheme="minorHAnsi" w:cstheme="minorHAnsi"/>
                <w:sz w:val="24"/>
                <w:szCs w:val="24"/>
              </w:rPr>
            </w:pPr>
          </w:p>
        </w:tc>
        <w:tc>
          <w:tcPr>
            <w:tcW w:w="1831" w:type="dxa"/>
            <w:tcBorders>
              <w:top w:val="nil"/>
              <w:bottom w:val="nil"/>
            </w:tcBorders>
          </w:tcPr>
          <w:p w14:paraId="7D41AF0E" w14:textId="77777777" w:rsidR="00FB1198" w:rsidRPr="00C5497B" w:rsidRDefault="00FB1198">
            <w:pPr>
              <w:pStyle w:val="TableParagraph"/>
              <w:rPr>
                <w:rFonts w:asciiTheme="minorHAnsi" w:hAnsiTheme="minorHAnsi" w:cstheme="minorHAnsi"/>
                <w:sz w:val="24"/>
                <w:szCs w:val="24"/>
              </w:rPr>
            </w:pPr>
          </w:p>
        </w:tc>
        <w:tc>
          <w:tcPr>
            <w:tcW w:w="1095" w:type="dxa"/>
            <w:tcBorders>
              <w:top w:val="nil"/>
              <w:bottom w:val="nil"/>
            </w:tcBorders>
          </w:tcPr>
          <w:p w14:paraId="5BE5A2FF" w14:textId="77777777" w:rsidR="00FB1198" w:rsidRPr="00C5497B" w:rsidRDefault="00C5497B">
            <w:pPr>
              <w:pStyle w:val="TableParagraph"/>
              <w:spacing w:before="6" w:line="199" w:lineRule="exact"/>
              <w:ind w:left="5"/>
              <w:rPr>
                <w:rFonts w:asciiTheme="minorHAnsi" w:hAnsiTheme="minorHAnsi" w:cstheme="minorHAnsi"/>
                <w:b/>
                <w:sz w:val="24"/>
                <w:szCs w:val="24"/>
              </w:rPr>
            </w:pPr>
            <w:r w:rsidRPr="00C5497B">
              <w:rPr>
                <w:rFonts w:asciiTheme="minorHAnsi" w:hAnsiTheme="minorHAnsi" w:cstheme="minorHAnsi"/>
                <w:b/>
                <w:sz w:val="24"/>
                <w:szCs w:val="24"/>
              </w:rPr>
              <w:t>on school</w:t>
            </w:r>
          </w:p>
        </w:tc>
        <w:tc>
          <w:tcPr>
            <w:tcW w:w="1816" w:type="dxa"/>
            <w:tcBorders>
              <w:top w:val="nil"/>
              <w:bottom w:val="nil"/>
            </w:tcBorders>
          </w:tcPr>
          <w:p w14:paraId="13AAF4AB" w14:textId="77777777" w:rsidR="00FB1198" w:rsidRPr="00C5497B" w:rsidRDefault="00FB1198">
            <w:pPr>
              <w:pStyle w:val="TableParagraph"/>
              <w:rPr>
                <w:rFonts w:asciiTheme="minorHAnsi" w:hAnsiTheme="minorHAnsi" w:cstheme="minorHAnsi"/>
                <w:sz w:val="24"/>
                <w:szCs w:val="24"/>
              </w:rPr>
            </w:pPr>
          </w:p>
        </w:tc>
        <w:tc>
          <w:tcPr>
            <w:tcW w:w="1653" w:type="dxa"/>
            <w:tcBorders>
              <w:top w:val="nil"/>
              <w:bottom w:val="nil"/>
            </w:tcBorders>
          </w:tcPr>
          <w:p w14:paraId="20790A68" w14:textId="77777777" w:rsidR="00FB1198" w:rsidRPr="00C5497B" w:rsidRDefault="00FB1198">
            <w:pPr>
              <w:pStyle w:val="TableParagraph"/>
              <w:rPr>
                <w:rFonts w:asciiTheme="minorHAnsi" w:hAnsiTheme="minorHAnsi" w:cstheme="minorHAnsi"/>
                <w:sz w:val="24"/>
                <w:szCs w:val="24"/>
              </w:rPr>
            </w:pPr>
          </w:p>
        </w:tc>
        <w:tc>
          <w:tcPr>
            <w:tcW w:w="2098" w:type="dxa"/>
            <w:tcBorders>
              <w:top w:val="nil"/>
              <w:bottom w:val="nil"/>
            </w:tcBorders>
          </w:tcPr>
          <w:p w14:paraId="5E90F9CB" w14:textId="77777777" w:rsidR="00FB1198" w:rsidRPr="00C5497B" w:rsidRDefault="00FB1198">
            <w:pPr>
              <w:pStyle w:val="TableParagraph"/>
              <w:rPr>
                <w:rFonts w:asciiTheme="minorHAnsi" w:hAnsiTheme="minorHAnsi" w:cstheme="minorHAnsi"/>
                <w:sz w:val="24"/>
                <w:szCs w:val="24"/>
              </w:rPr>
            </w:pPr>
          </w:p>
        </w:tc>
      </w:tr>
      <w:tr w:rsidR="00FB1198" w:rsidRPr="00C5497B" w14:paraId="3B0DA7FD" w14:textId="77777777" w:rsidTr="003C2029">
        <w:trPr>
          <w:trHeight w:val="1493"/>
        </w:trPr>
        <w:tc>
          <w:tcPr>
            <w:tcW w:w="2414" w:type="dxa"/>
            <w:tcBorders>
              <w:top w:val="nil"/>
            </w:tcBorders>
          </w:tcPr>
          <w:p w14:paraId="74E73C7B" w14:textId="77777777" w:rsidR="00FB1198" w:rsidRPr="00C5497B" w:rsidRDefault="00FB1198">
            <w:pPr>
              <w:pStyle w:val="TableParagraph"/>
              <w:rPr>
                <w:rFonts w:asciiTheme="minorHAnsi" w:hAnsiTheme="minorHAnsi" w:cstheme="minorHAnsi"/>
                <w:sz w:val="24"/>
                <w:szCs w:val="24"/>
              </w:rPr>
            </w:pPr>
          </w:p>
        </w:tc>
        <w:tc>
          <w:tcPr>
            <w:tcW w:w="1831" w:type="dxa"/>
            <w:tcBorders>
              <w:top w:val="nil"/>
            </w:tcBorders>
          </w:tcPr>
          <w:p w14:paraId="66082B4C" w14:textId="77777777" w:rsidR="00FB1198" w:rsidRPr="00C5497B" w:rsidRDefault="00FB1198">
            <w:pPr>
              <w:pStyle w:val="TableParagraph"/>
              <w:rPr>
                <w:rFonts w:asciiTheme="minorHAnsi" w:hAnsiTheme="minorHAnsi" w:cstheme="minorHAnsi"/>
                <w:sz w:val="24"/>
                <w:szCs w:val="24"/>
              </w:rPr>
            </w:pPr>
          </w:p>
        </w:tc>
        <w:tc>
          <w:tcPr>
            <w:tcW w:w="1095" w:type="dxa"/>
            <w:tcBorders>
              <w:top w:val="nil"/>
            </w:tcBorders>
          </w:tcPr>
          <w:p w14:paraId="6272031C" w14:textId="77777777" w:rsidR="00FB1198" w:rsidRPr="00C5497B" w:rsidRDefault="00C5497B">
            <w:pPr>
              <w:pStyle w:val="TableParagraph"/>
              <w:spacing w:before="6"/>
              <w:ind w:left="5"/>
              <w:rPr>
                <w:rFonts w:asciiTheme="minorHAnsi" w:hAnsiTheme="minorHAnsi" w:cstheme="minorHAnsi"/>
                <w:b/>
                <w:sz w:val="24"/>
                <w:szCs w:val="24"/>
              </w:rPr>
            </w:pPr>
            <w:r w:rsidRPr="00C5497B">
              <w:rPr>
                <w:rFonts w:asciiTheme="minorHAnsi" w:hAnsiTheme="minorHAnsi" w:cstheme="minorHAnsi"/>
                <w:b/>
                <w:sz w:val="24"/>
                <w:szCs w:val="24"/>
              </w:rPr>
              <w:t>website.</w:t>
            </w:r>
          </w:p>
        </w:tc>
        <w:tc>
          <w:tcPr>
            <w:tcW w:w="1816" w:type="dxa"/>
            <w:tcBorders>
              <w:top w:val="nil"/>
            </w:tcBorders>
          </w:tcPr>
          <w:p w14:paraId="4AEE36B7" w14:textId="77777777" w:rsidR="00FB1198" w:rsidRPr="00C5497B" w:rsidRDefault="00FB1198">
            <w:pPr>
              <w:pStyle w:val="TableParagraph"/>
              <w:rPr>
                <w:rFonts w:asciiTheme="minorHAnsi" w:hAnsiTheme="minorHAnsi" w:cstheme="minorHAnsi"/>
                <w:sz w:val="24"/>
                <w:szCs w:val="24"/>
              </w:rPr>
            </w:pPr>
          </w:p>
        </w:tc>
        <w:tc>
          <w:tcPr>
            <w:tcW w:w="1653" w:type="dxa"/>
            <w:tcBorders>
              <w:top w:val="nil"/>
            </w:tcBorders>
          </w:tcPr>
          <w:p w14:paraId="2FB5F9C0" w14:textId="77777777" w:rsidR="00FB1198" w:rsidRPr="00C5497B" w:rsidRDefault="00FB1198">
            <w:pPr>
              <w:pStyle w:val="TableParagraph"/>
              <w:rPr>
                <w:rFonts w:asciiTheme="minorHAnsi" w:hAnsiTheme="minorHAnsi" w:cstheme="minorHAnsi"/>
                <w:sz w:val="24"/>
                <w:szCs w:val="24"/>
              </w:rPr>
            </w:pPr>
          </w:p>
        </w:tc>
        <w:tc>
          <w:tcPr>
            <w:tcW w:w="2098" w:type="dxa"/>
            <w:tcBorders>
              <w:top w:val="nil"/>
            </w:tcBorders>
          </w:tcPr>
          <w:p w14:paraId="733B0A79" w14:textId="77777777" w:rsidR="00FB1198" w:rsidRPr="00C5497B" w:rsidRDefault="00FB1198">
            <w:pPr>
              <w:pStyle w:val="TableParagraph"/>
              <w:rPr>
                <w:rFonts w:asciiTheme="minorHAnsi" w:hAnsiTheme="minorHAnsi" w:cstheme="minorHAnsi"/>
                <w:sz w:val="24"/>
                <w:szCs w:val="24"/>
              </w:rPr>
            </w:pPr>
          </w:p>
        </w:tc>
      </w:tr>
    </w:tbl>
    <w:p w14:paraId="15F25B45" w14:textId="77777777" w:rsidR="00FB1198" w:rsidRPr="00C5497B" w:rsidRDefault="00FB1198">
      <w:pPr>
        <w:rPr>
          <w:rFonts w:asciiTheme="minorHAnsi" w:hAnsiTheme="minorHAnsi" w:cstheme="minorHAnsi"/>
          <w:sz w:val="24"/>
          <w:szCs w:val="24"/>
        </w:rPr>
        <w:sectPr w:rsidR="00FB1198" w:rsidRPr="00C5497B">
          <w:pgSz w:w="11920" w:h="16860"/>
          <w:pgMar w:top="1360" w:right="280" w:bottom="280" w:left="760" w:header="720" w:footer="720" w:gutter="0"/>
          <w:cols w:space="720"/>
        </w:sectPr>
      </w:pPr>
    </w:p>
    <w:tbl>
      <w:tblPr>
        <w:tblpPr w:leftFromText="180" w:rightFromText="180" w:horzAnchor="margin" w:tblpXSpec="center" w:tblpY="-228"/>
        <w:tblW w:w="10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831"/>
        <w:gridCol w:w="1095"/>
        <w:gridCol w:w="1816"/>
        <w:gridCol w:w="1065"/>
        <w:gridCol w:w="3274"/>
      </w:tblGrid>
      <w:tr w:rsidR="00FB1198" w:rsidRPr="00C5497B" w14:paraId="43F2F35A" w14:textId="77777777" w:rsidTr="00A47221">
        <w:trPr>
          <w:trHeight w:val="5392"/>
        </w:trPr>
        <w:tc>
          <w:tcPr>
            <w:tcW w:w="1561" w:type="dxa"/>
            <w:tcBorders>
              <w:bottom w:val="nil"/>
            </w:tcBorders>
          </w:tcPr>
          <w:p w14:paraId="0DA42F0D" w14:textId="77777777" w:rsidR="00FB1198" w:rsidRPr="00C5497B" w:rsidRDefault="00C5497B" w:rsidP="00A47221">
            <w:pPr>
              <w:pStyle w:val="TableParagraph"/>
              <w:spacing w:before="9"/>
              <w:ind w:left="140"/>
              <w:rPr>
                <w:rFonts w:asciiTheme="minorHAnsi" w:hAnsiTheme="minorHAnsi" w:cstheme="minorHAnsi"/>
                <w:b/>
                <w:sz w:val="24"/>
                <w:szCs w:val="24"/>
              </w:rPr>
            </w:pPr>
            <w:r w:rsidRPr="00C5497B">
              <w:rPr>
                <w:rFonts w:asciiTheme="minorHAnsi" w:hAnsiTheme="minorHAnsi" w:cstheme="minorHAnsi"/>
                <w:b/>
                <w:sz w:val="24"/>
                <w:szCs w:val="24"/>
              </w:rPr>
              <w:lastRenderedPageBreak/>
              <w:t>Long term</w:t>
            </w:r>
          </w:p>
        </w:tc>
        <w:tc>
          <w:tcPr>
            <w:tcW w:w="1831" w:type="dxa"/>
            <w:tcBorders>
              <w:bottom w:val="nil"/>
            </w:tcBorders>
          </w:tcPr>
          <w:p w14:paraId="6EADB60D" w14:textId="77777777" w:rsidR="00FB1198" w:rsidRPr="00C5497B" w:rsidRDefault="00C5497B" w:rsidP="00A47221">
            <w:pPr>
              <w:pStyle w:val="TableParagraph"/>
              <w:spacing w:before="39" w:line="295" w:lineRule="auto"/>
              <w:ind w:left="5" w:right="665"/>
              <w:rPr>
                <w:rFonts w:asciiTheme="minorHAnsi" w:hAnsiTheme="minorHAnsi" w:cstheme="minorHAnsi"/>
                <w:b/>
                <w:sz w:val="24"/>
                <w:szCs w:val="24"/>
              </w:rPr>
            </w:pPr>
            <w:r w:rsidRPr="00C5497B">
              <w:rPr>
                <w:rFonts w:asciiTheme="minorHAnsi" w:hAnsiTheme="minorHAnsi" w:cstheme="minorHAnsi"/>
                <w:b/>
                <w:sz w:val="24"/>
                <w:szCs w:val="24"/>
              </w:rPr>
              <w:t>The Roaches</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Farm School</w:t>
            </w:r>
          </w:p>
          <w:p w14:paraId="192DF0A2" w14:textId="77777777" w:rsidR="00FB1198" w:rsidRPr="00C5497B" w:rsidRDefault="00C5497B" w:rsidP="00A47221">
            <w:pPr>
              <w:pStyle w:val="TableParagraph"/>
              <w:spacing w:line="178" w:lineRule="exact"/>
              <w:ind w:left="5"/>
              <w:rPr>
                <w:rFonts w:asciiTheme="minorHAnsi" w:hAnsiTheme="minorHAnsi" w:cstheme="minorHAnsi"/>
                <w:b/>
                <w:sz w:val="24"/>
                <w:szCs w:val="24"/>
              </w:rPr>
            </w:pPr>
            <w:r w:rsidRPr="00C5497B">
              <w:rPr>
                <w:rFonts w:asciiTheme="minorHAnsi" w:hAnsiTheme="minorHAnsi" w:cstheme="minorHAnsi"/>
                <w:b/>
                <w:sz w:val="24"/>
                <w:szCs w:val="24"/>
              </w:rPr>
              <w:t>Network provides</w:t>
            </w:r>
          </w:p>
          <w:p w14:paraId="12753D83" w14:textId="77777777" w:rsidR="00FB1198" w:rsidRPr="00C5497B" w:rsidRDefault="00C5497B" w:rsidP="00A47221">
            <w:pPr>
              <w:pStyle w:val="TableParagraph"/>
              <w:spacing w:before="3" w:line="256" w:lineRule="auto"/>
              <w:ind w:left="5" w:right="155"/>
              <w:rPr>
                <w:rFonts w:asciiTheme="minorHAnsi" w:hAnsiTheme="minorHAnsi" w:cstheme="minorHAnsi"/>
                <w:b/>
                <w:sz w:val="24"/>
                <w:szCs w:val="24"/>
              </w:rPr>
            </w:pPr>
            <w:r w:rsidRPr="00C5497B">
              <w:rPr>
                <w:rFonts w:asciiTheme="minorHAnsi" w:hAnsiTheme="minorHAnsi" w:cstheme="minorHAnsi"/>
                <w:b/>
                <w:sz w:val="24"/>
                <w:szCs w:val="24"/>
              </w:rPr>
              <w:t>education in rural</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locations for</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children with</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complex needs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who require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therapeutic</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intervention.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locations provide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for nurture and</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security away from</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the influences of</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the town.</w:t>
            </w:r>
          </w:p>
          <w:p w14:paraId="36C58915" w14:textId="77777777" w:rsidR="00FB1198" w:rsidRPr="00C5497B" w:rsidRDefault="00C5497B" w:rsidP="00A47221">
            <w:pPr>
              <w:pStyle w:val="TableParagraph"/>
              <w:spacing w:line="207" w:lineRule="exact"/>
              <w:ind w:left="5"/>
              <w:rPr>
                <w:rFonts w:asciiTheme="minorHAnsi" w:hAnsiTheme="minorHAnsi" w:cstheme="minorHAnsi"/>
                <w:b/>
                <w:sz w:val="24"/>
                <w:szCs w:val="24"/>
              </w:rPr>
            </w:pPr>
            <w:r w:rsidRPr="00C5497B">
              <w:rPr>
                <w:rFonts w:asciiTheme="minorHAnsi" w:hAnsiTheme="minorHAnsi" w:cstheme="minorHAnsi"/>
                <w:b/>
                <w:sz w:val="24"/>
                <w:szCs w:val="24"/>
              </w:rPr>
              <w:t>However, the</w:t>
            </w:r>
          </w:p>
          <w:p w14:paraId="5328B0D6" w14:textId="77777777" w:rsidR="00FB1198" w:rsidRPr="00C5497B" w:rsidRDefault="00C5497B" w:rsidP="00A47221">
            <w:pPr>
              <w:pStyle w:val="TableParagraph"/>
              <w:spacing w:before="18"/>
              <w:ind w:left="5"/>
              <w:rPr>
                <w:rFonts w:asciiTheme="minorHAnsi" w:hAnsiTheme="minorHAnsi" w:cstheme="minorHAnsi"/>
                <w:b/>
                <w:sz w:val="24"/>
                <w:szCs w:val="24"/>
              </w:rPr>
            </w:pPr>
            <w:r w:rsidRPr="00C5497B">
              <w:rPr>
                <w:rFonts w:asciiTheme="minorHAnsi" w:hAnsiTheme="minorHAnsi" w:cstheme="minorHAnsi"/>
                <w:b/>
                <w:sz w:val="24"/>
                <w:szCs w:val="24"/>
              </w:rPr>
              <w:t>registration for</w:t>
            </w:r>
          </w:p>
          <w:p w14:paraId="5B14E326" w14:textId="77777777" w:rsidR="00FB1198" w:rsidRPr="00C5497B" w:rsidRDefault="00C5497B" w:rsidP="00A47221">
            <w:pPr>
              <w:pStyle w:val="TableParagraph"/>
              <w:spacing w:before="3" w:line="256" w:lineRule="auto"/>
              <w:ind w:left="5" w:right="215"/>
              <w:rPr>
                <w:rFonts w:asciiTheme="minorHAnsi" w:hAnsiTheme="minorHAnsi" w:cstheme="minorHAnsi"/>
                <w:b/>
                <w:sz w:val="24"/>
                <w:szCs w:val="24"/>
              </w:rPr>
            </w:pPr>
            <w:r w:rsidRPr="00C5497B">
              <w:rPr>
                <w:rFonts w:asciiTheme="minorHAnsi" w:hAnsiTheme="minorHAnsi" w:cstheme="minorHAnsi"/>
                <w:b/>
                <w:sz w:val="24"/>
                <w:szCs w:val="24"/>
              </w:rPr>
              <w:t>SEMH is such that</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the schools will</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not attempt to</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deliver education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to any child who</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suffers a</w:t>
            </w:r>
          </w:p>
          <w:p w14:paraId="4B5B07BD" w14:textId="77777777" w:rsidR="00FB1198" w:rsidRPr="00C5497B" w:rsidRDefault="00C5497B" w:rsidP="00A47221">
            <w:pPr>
              <w:pStyle w:val="TableParagraph"/>
              <w:spacing w:before="7"/>
              <w:ind w:left="5"/>
              <w:rPr>
                <w:rFonts w:asciiTheme="minorHAnsi" w:hAnsiTheme="minorHAnsi" w:cstheme="minorHAnsi"/>
                <w:b/>
                <w:sz w:val="24"/>
                <w:szCs w:val="24"/>
              </w:rPr>
            </w:pPr>
            <w:r w:rsidRPr="00C5497B">
              <w:rPr>
                <w:rFonts w:asciiTheme="minorHAnsi" w:hAnsiTheme="minorHAnsi" w:cstheme="minorHAnsi"/>
                <w:b/>
                <w:sz w:val="24"/>
                <w:szCs w:val="24"/>
              </w:rPr>
              <w:t>significant</w:t>
            </w:r>
          </w:p>
        </w:tc>
        <w:tc>
          <w:tcPr>
            <w:tcW w:w="1095" w:type="dxa"/>
            <w:tcBorders>
              <w:bottom w:val="nil"/>
            </w:tcBorders>
          </w:tcPr>
          <w:p w14:paraId="7E44BCD1" w14:textId="77777777" w:rsidR="00FB1198" w:rsidRPr="00C5497B" w:rsidRDefault="00C5497B" w:rsidP="00A47221">
            <w:pPr>
              <w:pStyle w:val="TableParagraph"/>
              <w:spacing w:before="9" w:line="254" w:lineRule="auto"/>
              <w:ind w:left="5" w:right="79"/>
              <w:rPr>
                <w:rFonts w:asciiTheme="minorHAnsi" w:hAnsiTheme="minorHAnsi" w:cstheme="minorHAnsi"/>
                <w:b/>
                <w:sz w:val="24"/>
                <w:szCs w:val="24"/>
              </w:rPr>
            </w:pPr>
            <w:r w:rsidRPr="00C5497B">
              <w:rPr>
                <w:rFonts w:asciiTheme="minorHAnsi" w:hAnsiTheme="minorHAnsi" w:cstheme="minorHAnsi"/>
                <w:b/>
                <w:sz w:val="24"/>
                <w:szCs w:val="24"/>
              </w:rPr>
              <w:t>School</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leaders will</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further</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analyses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long term</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changes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once the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school is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active with</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children.</w:t>
            </w:r>
          </w:p>
        </w:tc>
        <w:tc>
          <w:tcPr>
            <w:tcW w:w="1816" w:type="dxa"/>
            <w:tcBorders>
              <w:bottom w:val="nil"/>
            </w:tcBorders>
          </w:tcPr>
          <w:p w14:paraId="2E0C91FE" w14:textId="77777777" w:rsidR="00FB1198" w:rsidRPr="00C5497B" w:rsidRDefault="00C5497B" w:rsidP="00A47221">
            <w:pPr>
              <w:pStyle w:val="TableParagraph"/>
              <w:spacing w:before="9" w:line="254" w:lineRule="auto"/>
              <w:ind w:left="6" w:right="150"/>
              <w:rPr>
                <w:rFonts w:asciiTheme="minorHAnsi" w:hAnsiTheme="minorHAnsi" w:cstheme="minorHAnsi"/>
                <w:b/>
                <w:sz w:val="24"/>
                <w:szCs w:val="24"/>
              </w:rPr>
            </w:pPr>
            <w:r w:rsidRPr="00C5497B">
              <w:rPr>
                <w:rFonts w:asciiTheme="minorHAnsi" w:hAnsiTheme="minorHAnsi" w:cstheme="minorHAnsi"/>
                <w:b/>
                <w:sz w:val="24"/>
                <w:szCs w:val="24"/>
              </w:rPr>
              <w:t>Any new building</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structures are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subject to Building</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Regulation</w:t>
            </w:r>
          </w:p>
          <w:p w14:paraId="33497EB0" w14:textId="77777777" w:rsidR="00FB1198" w:rsidRPr="00C5497B" w:rsidRDefault="00C5497B" w:rsidP="00A47221">
            <w:pPr>
              <w:pStyle w:val="TableParagraph"/>
              <w:spacing w:before="8" w:line="252" w:lineRule="auto"/>
              <w:ind w:left="6" w:right="39"/>
              <w:rPr>
                <w:rFonts w:asciiTheme="minorHAnsi" w:hAnsiTheme="minorHAnsi" w:cstheme="minorHAnsi"/>
                <w:b/>
                <w:sz w:val="24"/>
                <w:szCs w:val="24"/>
              </w:rPr>
            </w:pPr>
            <w:r w:rsidRPr="00C5497B">
              <w:rPr>
                <w:rFonts w:asciiTheme="minorHAnsi" w:hAnsiTheme="minorHAnsi" w:cstheme="minorHAnsi"/>
                <w:b/>
                <w:sz w:val="24"/>
                <w:szCs w:val="24"/>
              </w:rPr>
              <w:t>requirements such</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as height of sockets</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and door handles.</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This consideration</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is subject to</w:t>
            </w:r>
          </w:p>
          <w:p w14:paraId="258DEF5F" w14:textId="77777777" w:rsidR="00FB1198" w:rsidRPr="00C5497B" w:rsidRDefault="00C5497B" w:rsidP="00A47221">
            <w:pPr>
              <w:pStyle w:val="TableParagraph"/>
              <w:spacing w:before="9" w:line="261" w:lineRule="auto"/>
              <w:ind w:left="6" w:right="3"/>
              <w:rPr>
                <w:rFonts w:asciiTheme="minorHAnsi" w:hAnsiTheme="minorHAnsi" w:cstheme="minorHAnsi"/>
                <w:b/>
                <w:sz w:val="24"/>
                <w:szCs w:val="24"/>
              </w:rPr>
            </w:pPr>
            <w:r w:rsidRPr="00C5497B">
              <w:rPr>
                <w:rFonts w:asciiTheme="minorHAnsi" w:hAnsiTheme="minorHAnsi" w:cstheme="minorHAnsi"/>
                <w:b/>
                <w:sz w:val="24"/>
                <w:szCs w:val="24"/>
              </w:rPr>
              <w:t>Parkgate School</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being reasonably</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able</w:t>
            </w:r>
            <w:r w:rsidRPr="00C5497B">
              <w:rPr>
                <w:rFonts w:asciiTheme="minorHAnsi" w:hAnsiTheme="minorHAnsi" w:cstheme="minorHAnsi"/>
                <w:b/>
                <w:spacing w:val="-5"/>
                <w:sz w:val="24"/>
                <w:szCs w:val="24"/>
              </w:rPr>
              <w:t xml:space="preserve"> </w:t>
            </w:r>
            <w:r w:rsidRPr="00C5497B">
              <w:rPr>
                <w:rFonts w:asciiTheme="minorHAnsi" w:hAnsiTheme="minorHAnsi" w:cstheme="minorHAnsi"/>
                <w:b/>
                <w:sz w:val="24"/>
                <w:szCs w:val="24"/>
              </w:rPr>
              <w:t>to</w:t>
            </w:r>
            <w:r w:rsidRPr="00C5497B">
              <w:rPr>
                <w:rFonts w:asciiTheme="minorHAnsi" w:hAnsiTheme="minorHAnsi" w:cstheme="minorHAnsi"/>
                <w:b/>
                <w:spacing w:val="-4"/>
                <w:sz w:val="24"/>
                <w:szCs w:val="24"/>
              </w:rPr>
              <w:t xml:space="preserve"> </w:t>
            </w:r>
            <w:r w:rsidRPr="00C5497B">
              <w:rPr>
                <w:rFonts w:asciiTheme="minorHAnsi" w:hAnsiTheme="minorHAnsi" w:cstheme="minorHAnsi"/>
                <w:b/>
                <w:sz w:val="24"/>
                <w:szCs w:val="24"/>
              </w:rPr>
              <w:t>allow</w:t>
            </w:r>
            <w:r w:rsidRPr="00C5497B">
              <w:rPr>
                <w:rFonts w:asciiTheme="minorHAnsi" w:hAnsiTheme="minorHAnsi" w:cstheme="minorHAnsi"/>
                <w:b/>
                <w:spacing w:val="-5"/>
                <w:sz w:val="24"/>
                <w:szCs w:val="24"/>
              </w:rPr>
              <w:t xml:space="preserve"> </w:t>
            </w:r>
            <w:r w:rsidRPr="00C5497B">
              <w:rPr>
                <w:rFonts w:asciiTheme="minorHAnsi" w:hAnsiTheme="minorHAnsi" w:cstheme="minorHAnsi"/>
                <w:b/>
                <w:sz w:val="24"/>
                <w:szCs w:val="24"/>
              </w:rPr>
              <w:t>access.</w:t>
            </w:r>
          </w:p>
        </w:tc>
        <w:tc>
          <w:tcPr>
            <w:tcW w:w="1065" w:type="dxa"/>
            <w:tcBorders>
              <w:bottom w:val="nil"/>
            </w:tcBorders>
          </w:tcPr>
          <w:p w14:paraId="5124C349" w14:textId="77777777" w:rsidR="00FB1198" w:rsidRPr="00C5497B" w:rsidRDefault="00C5497B" w:rsidP="00A47221">
            <w:pPr>
              <w:pStyle w:val="TableParagraph"/>
              <w:spacing w:before="9"/>
              <w:ind w:left="38"/>
              <w:rPr>
                <w:rFonts w:asciiTheme="minorHAnsi" w:hAnsiTheme="minorHAnsi" w:cstheme="minorHAnsi"/>
                <w:sz w:val="24"/>
                <w:szCs w:val="24"/>
              </w:rPr>
            </w:pPr>
            <w:r w:rsidRPr="00C5497B">
              <w:rPr>
                <w:rFonts w:asciiTheme="minorHAnsi" w:hAnsiTheme="minorHAnsi" w:cstheme="minorHAnsi"/>
                <w:sz w:val="24"/>
                <w:szCs w:val="24"/>
              </w:rPr>
              <w:t>Ongoing</w:t>
            </w:r>
          </w:p>
        </w:tc>
        <w:tc>
          <w:tcPr>
            <w:tcW w:w="3274" w:type="dxa"/>
            <w:tcBorders>
              <w:bottom w:val="nil"/>
            </w:tcBorders>
          </w:tcPr>
          <w:p w14:paraId="0A64B511" w14:textId="77777777" w:rsidR="00FB1198" w:rsidRPr="00C5497B" w:rsidRDefault="00C5497B" w:rsidP="00A47221">
            <w:pPr>
              <w:pStyle w:val="TableParagraph"/>
              <w:spacing w:before="9" w:line="254" w:lineRule="auto"/>
              <w:ind w:left="23" w:right="333"/>
              <w:rPr>
                <w:rFonts w:asciiTheme="minorHAnsi" w:hAnsiTheme="minorHAnsi" w:cstheme="minorHAnsi"/>
                <w:b/>
                <w:sz w:val="24"/>
                <w:szCs w:val="24"/>
              </w:rPr>
            </w:pPr>
            <w:r w:rsidRPr="00C5497B">
              <w:rPr>
                <w:rFonts w:asciiTheme="minorHAnsi" w:hAnsiTheme="minorHAnsi" w:cstheme="minorHAnsi"/>
                <w:b/>
                <w:sz w:val="24"/>
                <w:szCs w:val="24"/>
              </w:rPr>
              <w:t>New building plan will be</w:t>
            </w:r>
            <w:r w:rsidRPr="00C5497B">
              <w:rPr>
                <w:rFonts w:asciiTheme="minorHAnsi" w:hAnsiTheme="minorHAnsi" w:cstheme="minorHAnsi"/>
                <w:b/>
                <w:spacing w:val="1"/>
                <w:sz w:val="24"/>
                <w:szCs w:val="24"/>
              </w:rPr>
              <w:t xml:space="preserve"> </w:t>
            </w:r>
            <w:r w:rsidRPr="00C5497B">
              <w:rPr>
                <w:rFonts w:asciiTheme="minorHAnsi" w:hAnsiTheme="minorHAnsi" w:cstheme="minorHAnsi"/>
                <w:b/>
                <w:sz w:val="24"/>
                <w:szCs w:val="24"/>
              </w:rPr>
              <w:t>subject to county planning</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permissions and therefore</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will be fully ratified for</w:t>
            </w:r>
          </w:p>
          <w:p w14:paraId="54831615" w14:textId="77777777" w:rsidR="00FB1198" w:rsidRPr="00C5497B" w:rsidRDefault="00C5497B" w:rsidP="00A47221">
            <w:pPr>
              <w:pStyle w:val="TableParagraph"/>
              <w:spacing w:before="8" w:line="244" w:lineRule="auto"/>
              <w:ind w:left="23" w:right="292"/>
              <w:rPr>
                <w:rFonts w:asciiTheme="minorHAnsi" w:hAnsiTheme="minorHAnsi" w:cstheme="minorHAnsi"/>
                <w:b/>
                <w:sz w:val="24"/>
                <w:szCs w:val="24"/>
              </w:rPr>
            </w:pPr>
            <w:r w:rsidRPr="00C5497B">
              <w:rPr>
                <w:rFonts w:asciiTheme="minorHAnsi" w:hAnsiTheme="minorHAnsi" w:cstheme="minorHAnsi"/>
                <w:b/>
                <w:sz w:val="24"/>
                <w:szCs w:val="24"/>
              </w:rPr>
              <w:t>reasonable access through</w:t>
            </w:r>
            <w:r w:rsidRPr="00C5497B">
              <w:rPr>
                <w:rFonts w:asciiTheme="minorHAnsi" w:hAnsiTheme="minorHAnsi" w:cstheme="minorHAnsi"/>
                <w:b/>
                <w:spacing w:val="-47"/>
                <w:sz w:val="24"/>
                <w:szCs w:val="24"/>
              </w:rPr>
              <w:t xml:space="preserve"> </w:t>
            </w:r>
            <w:r w:rsidRPr="00C5497B">
              <w:rPr>
                <w:rFonts w:asciiTheme="minorHAnsi" w:hAnsiTheme="minorHAnsi" w:cstheme="minorHAnsi"/>
                <w:b/>
                <w:sz w:val="24"/>
                <w:szCs w:val="24"/>
              </w:rPr>
              <w:t>planning regulation.</w:t>
            </w:r>
          </w:p>
        </w:tc>
      </w:tr>
      <w:tr w:rsidR="00FB1198" w:rsidRPr="00C5497B" w14:paraId="47D2CFA1" w14:textId="77777777" w:rsidTr="00A47221">
        <w:trPr>
          <w:trHeight w:val="833"/>
        </w:trPr>
        <w:tc>
          <w:tcPr>
            <w:tcW w:w="1561" w:type="dxa"/>
            <w:tcBorders>
              <w:top w:val="nil"/>
            </w:tcBorders>
          </w:tcPr>
          <w:p w14:paraId="5A6EA7B9" w14:textId="77777777" w:rsidR="00FB1198" w:rsidRPr="00C5497B" w:rsidRDefault="00FB1198" w:rsidP="00A47221">
            <w:pPr>
              <w:pStyle w:val="TableParagraph"/>
              <w:rPr>
                <w:rFonts w:asciiTheme="minorHAnsi" w:hAnsiTheme="minorHAnsi" w:cstheme="minorHAnsi"/>
                <w:sz w:val="24"/>
                <w:szCs w:val="24"/>
              </w:rPr>
            </w:pPr>
          </w:p>
        </w:tc>
        <w:tc>
          <w:tcPr>
            <w:tcW w:w="1831" w:type="dxa"/>
            <w:tcBorders>
              <w:top w:val="nil"/>
            </w:tcBorders>
          </w:tcPr>
          <w:p w14:paraId="622550DA" w14:textId="77777777" w:rsidR="00FB1198" w:rsidRPr="00C5497B" w:rsidRDefault="00C5497B" w:rsidP="00A47221">
            <w:pPr>
              <w:pStyle w:val="TableParagraph"/>
              <w:spacing w:before="21"/>
              <w:ind w:left="5"/>
              <w:rPr>
                <w:rFonts w:asciiTheme="minorHAnsi" w:hAnsiTheme="minorHAnsi" w:cstheme="minorHAnsi"/>
                <w:b/>
                <w:sz w:val="24"/>
                <w:szCs w:val="24"/>
              </w:rPr>
            </w:pPr>
            <w:r w:rsidRPr="00C5497B">
              <w:rPr>
                <w:rFonts w:asciiTheme="minorHAnsi" w:hAnsiTheme="minorHAnsi" w:cstheme="minorHAnsi"/>
                <w:b/>
                <w:sz w:val="24"/>
                <w:szCs w:val="24"/>
              </w:rPr>
              <w:t>physical disability.</w:t>
            </w:r>
          </w:p>
        </w:tc>
        <w:tc>
          <w:tcPr>
            <w:tcW w:w="1095" w:type="dxa"/>
            <w:tcBorders>
              <w:top w:val="nil"/>
            </w:tcBorders>
          </w:tcPr>
          <w:p w14:paraId="4C9BA392" w14:textId="77777777" w:rsidR="00FB1198" w:rsidRPr="00C5497B" w:rsidRDefault="00FB1198" w:rsidP="00A47221">
            <w:pPr>
              <w:pStyle w:val="TableParagraph"/>
              <w:rPr>
                <w:rFonts w:asciiTheme="minorHAnsi" w:hAnsiTheme="minorHAnsi" w:cstheme="minorHAnsi"/>
                <w:sz w:val="24"/>
                <w:szCs w:val="24"/>
              </w:rPr>
            </w:pPr>
          </w:p>
        </w:tc>
        <w:tc>
          <w:tcPr>
            <w:tcW w:w="1816" w:type="dxa"/>
            <w:tcBorders>
              <w:top w:val="nil"/>
            </w:tcBorders>
          </w:tcPr>
          <w:p w14:paraId="09DEF2DB" w14:textId="77777777" w:rsidR="00FB1198" w:rsidRPr="00C5497B" w:rsidRDefault="00FB1198" w:rsidP="00A47221">
            <w:pPr>
              <w:pStyle w:val="TableParagraph"/>
              <w:rPr>
                <w:rFonts w:asciiTheme="minorHAnsi" w:hAnsiTheme="minorHAnsi" w:cstheme="minorHAnsi"/>
                <w:sz w:val="24"/>
                <w:szCs w:val="24"/>
              </w:rPr>
            </w:pPr>
          </w:p>
        </w:tc>
        <w:tc>
          <w:tcPr>
            <w:tcW w:w="1065" w:type="dxa"/>
            <w:tcBorders>
              <w:top w:val="nil"/>
            </w:tcBorders>
          </w:tcPr>
          <w:p w14:paraId="491774BB" w14:textId="77777777" w:rsidR="00FB1198" w:rsidRPr="00C5497B" w:rsidRDefault="00FB1198" w:rsidP="00A47221">
            <w:pPr>
              <w:pStyle w:val="TableParagraph"/>
              <w:rPr>
                <w:rFonts w:asciiTheme="minorHAnsi" w:hAnsiTheme="minorHAnsi" w:cstheme="minorHAnsi"/>
                <w:sz w:val="24"/>
                <w:szCs w:val="24"/>
              </w:rPr>
            </w:pPr>
          </w:p>
        </w:tc>
        <w:tc>
          <w:tcPr>
            <w:tcW w:w="3274" w:type="dxa"/>
            <w:tcBorders>
              <w:top w:val="nil"/>
            </w:tcBorders>
          </w:tcPr>
          <w:p w14:paraId="23E5F41D" w14:textId="77777777" w:rsidR="00FB1198" w:rsidRPr="00C5497B" w:rsidRDefault="00FB1198" w:rsidP="00A47221">
            <w:pPr>
              <w:pStyle w:val="TableParagraph"/>
              <w:rPr>
                <w:rFonts w:asciiTheme="minorHAnsi" w:hAnsiTheme="minorHAnsi" w:cstheme="minorHAnsi"/>
                <w:sz w:val="24"/>
                <w:szCs w:val="24"/>
              </w:rPr>
            </w:pPr>
          </w:p>
        </w:tc>
      </w:tr>
    </w:tbl>
    <w:p w14:paraId="7D743E2F" w14:textId="2A802C39" w:rsidR="00781F6A" w:rsidRPr="00C5497B" w:rsidRDefault="00781F6A">
      <w:pPr>
        <w:rPr>
          <w:rFonts w:asciiTheme="minorHAnsi" w:hAnsiTheme="minorHAnsi" w:cstheme="minorHAnsi"/>
          <w:sz w:val="24"/>
          <w:szCs w:val="24"/>
        </w:rPr>
      </w:pPr>
    </w:p>
    <w:p w14:paraId="122D53F6" w14:textId="6FFAC241" w:rsidR="00C5497B" w:rsidRPr="00C5497B" w:rsidRDefault="00C5497B">
      <w:pPr>
        <w:rPr>
          <w:rFonts w:asciiTheme="minorHAnsi" w:hAnsiTheme="minorHAnsi" w:cstheme="minorHAnsi"/>
          <w:sz w:val="24"/>
          <w:szCs w:val="24"/>
        </w:rPr>
      </w:pPr>
    </w:p>
    <w:p w14:paraId="572DFEE0"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b/>
          <w:sz w:val="24"/>
          <w:szCs w:val="24"/>
        </w:rPr>
        <w:t>The General Duty</w:t>
      </w:r>
    </w:p>
    <w:p w14:paraId="1A97BF3A" w14:textId="77777777" w:rsidR="00C5497B" w:rsidRPr="00C5497B" w:rsidRDefault="00C5497B" w:rsidP="00C5497B">
      <w:pPr>
        <w:spacing w:before="17" w:line="260" w:lineRule="exact"/>
        <w:rPr>
          <w:rFonts w:asciiTheme="minorHAnsi" w:hAnsiTheme="minorHAnsi" w:cstheme="minorHAnsi"/>
          <w:sz w:val="24"/>
          <w:szCs w:val="24"/>
        </w:rPr>
      </w:pPr>
    </w:p>
    <w:p w14:paraId="4A8FE478" w14:textId="76944C35" w:rsidR="00C5497B" w:rsidRPr="00C5497B" w:rsidRDefault="00C5497B" w:rsidP="00C5497B">
      <w:pPr>
        <w:ind w:left="140" w:right="515"/>
        <w:rPr>
          <w:rFonts w:asciiTheme="minorHAnsi" w:eastAsia="Arial" w:hAnsiTheme="minorHAnsi" w:cstheme="minorHAnsi"/>
          <w:sz w:val="24"/>
          <w:szCs w:val="24"/>
        </w:rPr>
      </w:pPr>
      <w:r w:rsidRPr="00C5497B">
        <w:rPr>
          <w:rFonts w:asciiTheme="minorHAnsi" w:eastAsia="Arial" w:hAnsiTheme="minorHAnsi" w:cstheme="minorHAnsi"/>
          <w:sz w:val="24"/>
          <w:szCs w:val="24"/>
        </w:rPr>
        <w:t>Parkgate School aims to identify and remove barriers to all members of the community with disabilities.  We will do this by complying with The Equality Act 2010</w:t>
      </w:r>
    </w:p>
    <w:p w14:paraId="0D3CA59D" w14:textId="77777777" w:rsidR="00C5497B" w:rsidRPr="00C5497B" w:rsidRDefault="00C5497B" w:rsidP="00C5497B">
      <w:pPr>
        <w:spacing w:before="11" w:line="280" w:lineRule="exact"/>
        <w:rPr>
          <w:rFonts w:asciiTheme="minorHAnsi" w:hAnsiTheme="minorHAnsi" w:cstheme="minorHAnsi"/>
          <w:sz w:val="24"/>
          <w:szCs w:val="24"/>
        </w:rPr>
      </w:pPr>
    </w:p>
    <w:p w14:paraId="6AAA3F97" w14:textId="77777777" w:rsidR="00C5497B" w:rsidRPr="00C5497B" w:rsidRDefault="00C5497B" w:rsidP="00C5497B">
      <w:pPr>
        <w:tabs>
          <w:tab w:val="left" w:pos="860"/>
        </w:tabs>
        <w:ind w:left="860" w:right="931"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promote equality of opportunity between people with disabilities and other </w:t>
      </w:r>
      <w:proofErr w:type="gramStart"/>
      <w:r w:rsidRPr="00C5497B">
        <w:rPr>
          <w:rFonts w:asciiTheme="minorHAnsi" w:eastAsia="Arial" w:hAnsiTheme="minorHAnsi" w:cstheme="minorHAnsi"/>
          <w:sz w:val="24"/>
          <w:szCs w:val="24"/>
        </w:rPr>
        <w:t>people;</w:t>
      </w:r>
      <w:proofErr w:type="gramEnd"/>
    </w:p>
    <w:p w14:paraId="20566F9B" w14:textId="557670FF" w:rsidR="00C5497B" w:rsidRPr="00C5497B" w:rsidRDefault="00C5497B" w:rsidP="00C5497B">
      <w:pPr>
        <w:spacing w:before="12"/>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eliminate</w:t>
      </w:r>
      <w:proofErr w:type="gramEnd"/>
      <w:r w:rsidRPr="00C5497B">
        <w:rPr>
          <w:rFonts w:asciiTheme="minorHAnsi" w:eastAsia="Arial" w:hAnsiTheme="minorHAnsi" w:cstheme="minorHAnsi"/>
          <w:sz w:val="24"/>
          <w:szCs w:val="24"/>
        </w:rPr>
        <w:t xml:space="preserve"> discrimination that is unlawful under The Equality Act 2010;</w:t>
      </w:r>
    </w:p>
    <w:p w14:paraId="2F04486E"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eliminate</w:t>
      </w:r>
      <w:proofErr w:type="gramEnd"/>
      <w:r w:rsidRPr="00C5497B">
        <w:rPr>
          <w:rFonts w:asciiTheme="minorHAnsi" w:eastAsia="Arial" w:hAnsiTheme="minorHAnsi" w:cstheme="minorHAnsi"/>
          <w:sz w:val="24"/>
          <w:szCs w:val="24"/>
        </w:rPr>
        <w:t xml:space="preserve"> harassment of people with regard to their disability;</w:t>
      </w:r>
    </w:p>
    <w:p w14:paraId="525B6380"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eliminate</w:t>
      </w:r>
      <w:proofErr w:type="gramEnd"/>
      <w:r w:rsidRPr="00C5497B">
        <w:rPr>
          <w:rFonts w:asciiTheme="minorHAnsi" w:eastAsia="Arial" w:hAnsiTheme="minorHAnsi" w:cstheme="minorHAnsi"/>
          <w:sz w:val="24"/>
          <w:szCs w:val="24"/>
        </w:rPr>
        <w:t xml:space="preserve"> harassment to those associated with people with disabilities;</w:t>
      </w:r>
    </w:p>
    <w:p w14:paraId="1705008A" w14:textId="77777777" w:rsidR="00C5497B" w:rsidRPr="00C5497B" w:rsidRDefault="00C5497B" w:rsidP="00C5497B">
      <w:pPr>
        <w:spacing w:before="12"/>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promote</w:t>
      </w:r>
      <w:proofErr w:type="gramEnd"/>
      <w:r w:rsidRPr="00C5497B">
        <w:rPr>
          <w:rFonts w:asciiTheme="minorHAnsi" w:eastAsia="Arial" w:hAnsiTheme="minorHAnsi" w:cstheme="minorHAnsi"/>
          <w:sz w:val="24"/>
          <w:szCs w:val="24"/>
        </w:rPr>
        <w:t xml:space="preserve"> positive attitudes towards disabled people;</w:t>
      </w:r>
    </w:p>
    <w:p w14:paraId="35F27C36"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encourage</w:t>
      </w:r>
      <w:proofErr w:type="gramEnd"/>
      <w:r w:rsidRPr="00C5497B">
        <w:rPr>
          <w:rFonts w:asciiTheme="minorHAnsi" w:eastAsia="Arial" w:hAnsiTheme="minorHAnsi" w:cstheme="minorHAnsi"/>
          <w:sz w:val="24"/>
          <w:szCs w:val="24"/>
        </w:rPr>
        <w:t xml:space="preserve"> participation by disabled people in public life;</w:t>
      </w:r>
    </w:p>
    <w:p w14:paraId="3293E16F"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lastRenderedPageBreak/>
        <w:t xml:space="preserve">  </w:t>
      </w:r>
      <w:r w:rsidRPr="00C5497B">
        <w:rPr>
          <w:rFonts w:asciiTheme="minorHAnsi" w:eastAsia="Arial" w:hAnsiTheme="minorHAnsi" w:cstheme="minorHAnsi"/>
          <w:sz w:val="24"/>
          <w:szCs w:val="24"/>
        </w:rPr>
        <w:t>take</w:t>
      </w:r>
      <w:proofErr w:type="gramEnd"/>
      <w:r w:rsidRPr="00C5497B">
        <w:rPr>
          <w:rFonts w:asciiTheme="minorHAnsi" w:eastAsia="Arial" w:hAnsiTheme="minorHAnsi" w:cstheme="minorHAnsi"/>
          <w:sz w:val="24"/>
          <w:szCs w:val="24"/>
        </w:rPr>
        <w:t xml:space="preserve"> steps to meet disabled peoples’ needs through making reasonable</w:t>
      </w:r>
    </w:p>
    <w:p w14:paraId="6E3C338B" w14:textId="77777777" w:rsidR="00C5497B" w:rsidRPr="00C5497B" w:rsidRDefault="00C5497B" w:rsidP="00C5497B">
      <w:pPr>
        <w:ind w:left="860"/>
        <w:rPr>
          <w:rFonts w:asciiTheme="minorHAnsi" w:eastAsia="Arial" w:hAnsiTheme="minorHAnsi" w:cstheme="minorHAnsi"/>
          <w:sz w:val="24"/>
          <w:szCs w:val="24"/>
        </w:rPr>
      </w:pPr>
      <w:r w:rsidRPr="00C5497B">
        <w:rPr>
          <w:rFonts w:asciiTheme="minorHAnsi" w:eastAsia="Arial" w:hAnsiTheme="minorHAnsi" w:cstheme="minorHAnsi"/>
          <w:sz w:val="24"/>
          <w:szCs w:val="24"/>
        </w:rPr>
        <w:t>adjustments within our means.</w:t>
      </w:r>
    </w:p>
    <w:p w14:paraId="16923BA2" w14:textId="77777777" w:rsidR="00C5497B" w:rsidRPr="00C5497B" w:rsidRDefault="00C5497B" w:rsidP="00C5497B">
      <w:pPr>
        <w:spacing w:before="16" w:line="260" w:lineRule="exact"/>
        <w:rPr>
          <w:rFonts w:asciiTheme="minorHAnsi" w:hAnsiTheme="minorHAnsi" w:cstheme="minorHAnsi"/>
          <w:sz w:val="24"/>
          <w:szCs w:val="24"/>
        </w:rPr>
      </w:pPr>
    </w:p>
    <w:p w14:paraId="03066B21"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b/>
          <w:sz w:val="24"/>
          <w:szCs w:val="24"/>
        </w:rPr>
        <w:t>Gathering Information</w:t>
      </w:r>
    </w:p>
    <w:p w14:paraId="28488A16" w14:textId="77777777" w:rsidR="00C5497B" w:rsidRPr="00C5497B" w:rsidRDefault="00C5497B" w:rsidP="00C5497B">
      <w:pPr>
        <w:spacing w:before="16" w:line="260" w:lineRule="exact"/>
        <w:rPr>
          <w:rFonts w:asciiTheme="minorHAnsi" w:hAnsiTheme="minorHAnsi" w:cstheme="minorHAnsi"/>
          <w:sz w:val="24"/>
          <w:szCs w:val="24"/>
        </w:rPr>
      </w:pPr>
    </w:p>
    <w:p w14:paraId="01E63136" w14:textId="1B001571" w:rsidR="00C5497B" w:rsidRPr="00C5497B" w:rsidRDefault="00C5497B" w:rsidP="00C5497B">
      <w:pPr>
        <w:rPr>
          <w:rFonts w:asciiTheme="minorHAnsi" w:eastAsia="Arial" w:hAnsiTheme="minorHAnsi" w:cstheme="minorHAnsi"/>
          <w:sz w:val="24"/>
          <w:szCs w:val="24"/>
        </w:rPr>
      </w:pPr>
      <w:r w:rsidRPr="00C5497B">
        <w:rPr>
          <w:rFonts w:asciiTheme="minorHAnsi" w:eastAsia="Arial" w:hAnsiTheme="minorHAnsi" w:cstheme="minorHAnsi"/>
          <w:sz w:val="24"/>
          <w:szCs w:val="24"/>
        </w:rPr>
        <w:t xml:space="preserve"> Parkgate School </w:t>
      </w:r>
      <w:proofErr w:type="spellStart"/>
      <w:r w:rsidRPr="00C5497B">
        <w:rPr>
          <w:rFonts w:asciiTheme="minorHAnsi" w:eastAsia="Arial" w:hAnsiTheme="minorHAnsi" w:cstheme="minorHAnsi"/>
          <w:sz w:val="24"/>
          <w:szCs w:val="24"/>
        </w:rPr>
        <w:t>recognises</w:t>
      </w:r>
      <w:proofErr w:type="spellEnd"/>
      <w:r w:rsidRPr="00C5497B">
        <w:rPr>
          <w:rFonts w:asciiTheme="minorHAnsi" w:eastAsia="Arial" w:hAnsiTheme="minorHAnsi" w:cstheme="minorHAnsi"/>
          <w:sz w:val="24"/>
          <w:szCs w:val="24"/>
        </w:rPr>
        <w:t xml:space="preserve"> the definition of Disability as set out in the Equality</w:t>
      </w:r>
    </w:p>
    <w:p w14:paraId="76FA861B" w14:textId="4BF7BBE2"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sz w:val="24"/>
          <w:szCs w:val="24"/>
        </w:rPr>
        <w:t>Act 2010 in the Act, a person has a disability if:</w:t>
      </w:r>
    </w:p>
    <w:p w14:paraId="03F7C16F" w14:textId="77777777" w:rsidR="00C5497B" w:rsidRPr="00C5497B" w:rsidRDefault="00C5497B" w:rsidP="00C5497B">
      <w:pPr>
        <w:spacing w:before="11" w:line="280" w:lineRule="exact"/>
        <w:rPr>
          <w:rFonts w:asciiTheme="minorHAnsi" w:hAnsiTheme="minorHAnsi" w:cstheme="minorHAnsi"/>
          <w:sz w:val="24"/>
          <w:szCs w:val="24"/>
        </w:rPr>
      </w:pPr>
    </w:p>
    <w:p w14:paraId="52C48109" w14:textId="77777777" w:rsidR="00C5497B" w:rsidRPr="00C5497B" w:rsidRDefault="00C5497B" w:rsidP="00C5497B">
      <w:pPr>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they</w:t>
      </w:r>
      <w:proofErr w:type="gramEnd"/>
      <w:r w:rsidRPr="00C5497B">
        <w:rPr>
          <w:rFonts w:asciiTheme="minorHAnsi" w:eastAsia="Arial" w:hAnsiTheme="minorHAnsi" w:cstheme="minorHAnsi"/>
          <w:sz w:val="24"/>
          <w:szCs w:val="24"/>
        </w:rPr>
        <w:t xml:space="preserve"> have a physical or mental condition</w:t>
      </w:r>
    </w:p>
    <w:p w14:paraId="57971B92" w14:textId="77777777" w:rsidR="00C5497B" w:rsidRPr="00C5497B" w:rsidRDefault="00C5497B" w:rsidP="00C5497B">
      <w:pPr>
        <w:tabs>
          <w:tab w:val="left" w:pos="860"/>
        </w:tabs>
        <w:spacing w:before="12"/>
        <w:ind w:left="860" w:right="591"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the condition has a substantial and </w:t>
      </w:r>
      <w:proofErr w:type="gramStart"/>
      <w:r w:rsidRPr="00C5497B">
        <w:rPr>
          <w:rFonts w:asciiTheme="minorHAnsi" w:eastAsia="Arial" w:hAnsiTheme="minorHAnsi" w:cstheme="minorHAnsi"/>
          <w:sz w:val="24"/>
          <w:szCs w:val="24"/>
        </w:rPr>
        <w:t>long term</w:t>
      </w:r>
      <w:proofErr w:type="gramEnd"/>
      <w:r w:rsidRPr="00C5497B">
        <w:rPr>
          <w:rFonts w:asciiTheme="minorHAnsi" w:eastAsia="Arial" w:hAnsiTheme="minorHAnsi" w:cstheme="minorHAnsi"/>
          <w:sz w:val="24"/>
          <w:szCs w:val="24"/>
        </w:rPr>
        <w:t xml:space="preserve"> adverse effect on their ability to perform normal day to day activities</w:t>
      </w:r>
    </w:p>
    <w:p w14:paraId="5B09A00E" w14:textId="77777777" w:rsidR="00C5497B" w:rsidRPr="00C5497B" w:rsidRDefault="00C5497B" w:rsidP="00C5497B">
      <w:pPr>
        <w:spacing w:before="1" w:line="140" w:lineRule="exact"/>
        <w:rPr>
          <w:rFonts w:asciiTheme="minorHAnsi" w:hAnsiTheme="minorHAnsi" w:cstheme="minorHAnsi"/>
          <w:sz w:val="24"/>
          <w:szCs w:val="24"/>
        </w:rPr>
      </w:pPr>
    </w:p>
    <w:p w14:paraId="1B4E2822" w14:textId="77777777" w:rsidR="00C5497B" w:rsidRPr="00C5497B" w:rsidRDefault="00C5497B" w:rsidP="00C5497B">
      <w:pPr>
        <w:spacing w:line="200" w:lineRule="exact"/>
        <w:rPr>
          <w:rFonts w:asciiTheme="minorHAnsi" w:hAnsiTheme="minorHAnsi" w:cstheme="minorHAnsi"/>
          <w:sz w:val="24"/>
          <w:szCs w:val="24"/>
        </w:rPr>
      </w:pPr>
    </w:p>
    <w:p w14:paraId="20665B2C" w14:textId="77777777" w:rsidR="00C5497B" w:rsidRPr="00C5497B" w:rsidRDefault="00C5497B" w:rsidP="00C5497B">
      <w:pPr>
        <w:spacing w:line="200" w:lineRule="exact"/>
        <w:rPr>
          <w:rFonts w:asciiTheme="minorHAnsi" w:hAnsiTheme="minorHAnsi" w:cstheme="minorHAnsi"/>
          <w:sz w:val="24"/>
          <w:szCs w:val="24"/>
        </w:rPr>
      </w:pPr>
    </w:p>
    <w:p w14:paraId="11C47104"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sz w:val="24"/>
          <w:szCs w:val="24"/>
        </w:rPr>
        <w:t>For the purposes of the Act, these words have the following meanings:</w:t>
      </w:r>
    </w:p>
    <w:p w14:paraId="38306B9D" w14:textId="77777777" w:rsidR="00C5497B" w:rsidRPr="00C5497B" w:rsidRDefault="00C5497B" w:rsidP="00C5497B">
      <w:pPr>
        <w:spacing w:before="11" w:line="280" w:lineRule="exact"/>
        <w:rPr>
          <w:rFonts w:asciiTheme="minorHAnsi" w:hAnsiTheme="minorHAnsi" w:cstheme="minorHAnsi"/>
          <w:sz w:val="24"/>
          <w:szCs w:val="24"/>
        </w:rPr>
      </w:pPr>
    </w:p>
    <w:p w14:paraId="349D329D" w14:textId="77777777" w:rsidR="00C5497B" w:rsidRPr="00C5497B" w:rsidRDefault="00C5497B" w:rsidP="00C5497B">
      <w:pPr>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t>
      </w:r>
      <w:proofErr w:type="gramEnd"/>
      <w:r w:rsidRPr="00C5497B">
        <w:rPr>
          <w:rFonts w:asciiTheme="minorHAnsi" w:eastAsia="Arial" w:hAnsiTheme="minorHAnsi" w:cstheme="minorHAnsi"/>
          <w:sz w:val="24"/>
          <w:szCs w:val="24"/>
        </w:rPr>
        <w:t>substantial’ means more than minor or trivial</w:t>
      </w:r>
    </w:p>
    <w:p w14:paraId="0DAB7CF1" w14:textId="77777777" w:rsidR="00C5497B" w:rsidRPr="00C5497B" w:rsidRDefault="00C5497B" w:rsidP="00C5497B">
      <w:pPr>
        <w:tabs>
          <w:tab w:val="left" w:pos="860"/>
        </w:tabs>
        <w:spacing w:before="15"/>
        <w:ind w:left="860" w:right="416"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‘long term’ means that the effect of the impairment has lasted or is likely to last for at least twelve months (there are special rules covering recurring or fluctuating conditions)</w:t>
      </w:r>
    </w:p>
    <w:p w14:paraId="06E4DD1B" w14:textId="77777777" w:rsidR="00C5497B" w:rsidRPr="00C5497B" w:rsidRDefault="00C5497B" w:rsidP="00C5497B">
      <w:pPr>
        <w:tabs>
          <w:tab w:val="left" w:pos="860"/>
        </w:tabs>
        <w:spacing w:before="12"/>
        <w:ind w:left="860" w:right="935"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‘normal day to day activities’ include everyday things like eating, washing, walking and going shopping</w:t>
      </w:r>
    </w:p>
    <w:p w14:paraId="15030717" w14:textId="77777777" w:rsidR="00C5497B" w:rsidRPr="00C5497B" w:rsidRDefault="00C5497B" w:rsidP="00C5497B">
      <w:pPr>
        <w:spacing w:before="15" w:line="260" w:lineRule="exact"/>
        <w:rPr>
          <w:rFonts w:asciiTheme="minorHAnsi" w:hAnsiTheme="minorHAnsi" w:cstheme="minorHAnsi"/>
          <w:sz w:val="24"/>
          <w:szCs w:val="24"/>
        </w:rPr>
      </w:pPr>
    </w:p>
    <w:p w14:paraId="3033AC43" w14:textId="77777777" w:rsidR="00C5497B" w:rsidRPr="00C5497B" w:rsidRDefault="00C5497B" w:rsidP="00C5497B">
      <w:pPr>
        <w:ind w:left="140" w:right="151"/>
        <w:rPr>
          <w:rFonts w:asciiTheme="minorHAnsi" w:eastAsia="Arial" w:hAnsiTheme="minorHAnsi" w:cstheme="minorHAnsi"/>
          <w:sz w:val="24"/>
          <w:szCs w:val="24"/>
        </w:rPr>
        <w:sectPr w:rsidR="00C5497B" w:rsidRPr="00C5497B">
          <w:pgSz w:w="12240" w:h="15840"/>
          <w:pgMar w:top="800" w:right="1300" w:bottom="280" w:left="1300" w:header="602" w:footer="830" w:gutter="0"/>
          <w:cols w:space="720"/>
        </w:sectPr>
      </w:pPr>
      <w:r w:rsidRPr="00C5497B">
        <w:rPr>
          <w:rFonts w:asciiTheme="minorHAnsi" w:eastAsia="Arial" w:hAnsiTheme="minorHAnsi" w:cstheme="minorHAnsi"/>
          <w:sz w:val="24"/>
          <w:szCs w:val="24"/>
        </w:rPr>
        <w:t>People who have had a disability in the past that meets this definition are also protected by the Act.</w:t>
      </w:r>
    </w:p>
    <w:p w14:paraId="496454F0" w14:textId="77777777" w:rsidR="00C5497B" w:rsidRPr="00C5497B" w:rsidRDefault="00C5497B" w:rsidP="00C5497B">
      <w:pPr>
        <w:spacing w:line="200" w:lineRule="exact"/>
        <w:rPr>
          <w:rFonts w:asciiTheme="minorHAnsi" w:hAnsiTheme="minorHAnsi" w:cstheme="minorHAnsi"/>
          <w:sz w:val="24"/>
          <w:szCs w:val="24"/>
        </w:rPr>
      </w:pPr>
    </w:p>
    <w:p w14:paraId="291B69C9" w14:textId="77777777" w:rsidR="00C5497B" w:rsidRPr="00C5497B" w:rsidRDefault="00C5497B" w:rsidP="00C5497B">
      <w:pPr>
        <w:spacing w:line="200" w:lineRule="exact"/>
        <w:rPr>
          <w:rFonts w:asciiTheme="minorHAnsi" w:hAnsiTheme="minorHAnsi" w:cstheme="minorHAnsi"/>
          <w:sz w:val="24"/>
          <w:szCs w:val="24"/>
        </w:rPr>
      </w:pPr>
    </w:p>
    <w:p w14:paraId="1BB5FB65" w14:textId="77777777" w:rsidR="00C5497B" w:rsidRPr="00C5497B" w:rsidRDefault="00C5497B" w:rsidP="00C5497B">
      <w:pPr>
        <w:spacing w:line="200" w:lineRule="exact"/>
        <w:rPr>
          <w:rFonts w:asciiTheme="minorHAnsi" w:hAnsiTheme="minorHAnsi" w:cstheme="minorHAnsi"/>
          <w:sz w:val="24"/>
          <w:szCs w:val="24"/>
        </w:rPr>
      </w:pPr>
    </w:p>
    <w:p w14:paraId="2F7A0E16" w14:textId="77777777" w:rsidR="00C5497B" w:rsidRPr="00C5497B" w:rsidRDefault="00C5497B" w:rsidP="00C5497B">
      <w:pPr>
        <w:spacing w:before="3" w:line="280" w:lineRule="exact"/>
        <w:rPr>
          <w:rFonts w:asciiTheme="minorHAnsi" w:hAnsiTheme="minorHAnsi" w:cstheme="minorHAnsi"/>
          <w:sz w:val="24"/>
          <w:szCs w:val="24"/>
        </w:rPr>
      </w:pPr>
    </w:p>
    <w:p w14:paraId="787B24E6" w14:textId="77777777" w:rsidR="00C5497B" w:rsidRPr="00C5497B" w:rsidRDefault="00C5497B" w:rsidP="00C5497B">
      <w:pPr>
        <w:spacing w:before="29"/>
        <w:ind w:left="140"/>
        <w:rPr>
          <w:rFonts w:asciiTheme="minorHAnsi" w:eastAsia="Arial" w:hAnsiTheme="minorHAnsi" w:cstheme="minorHAnsi"/>
          <w:sz w:val="24"/>
          <w:szCs w:val="24"/>
        </w:rPr>
      </w:pPr>
      <w:r w:rsidRPr="00C5497B">
        <w:rPr>
          <w:rFonts w:asciiTheme="minorHAnsi" w:eastAsia="Arial" w:hAnsiTheme="minorHAnsi" w:cstheme="minorHAnsi"/>
          <w:sz w:val="24"/>
          <w:szCs w:val="24"/>
        </w:rPr>
        <w:t>Definition of the terms:</w:t>
      </w:r>
    </w:p>
    <w:p w14:paraId="274393A0" w14:textId="77777777" w:rsidR="00C5497B" w:rsidRPr="00C5497B" w:rsidRDefault="00C5497B" w:rsidP="00C5497B">
      <w:pPr>
        <w:spacing w:before="11" w:line="280" w:lineRule="exact"/>
        <w:rPr>
          <w:rFonts w:asciiTheme="minorHAnsi" w:hAnsiTheme="minorHAnsi" w:cstheme="minorHAnsi"/>
          <w:sz w:val="24"/>
          <w:szCs w:val="24"/>
        </w:rPr>
      </w:pPr>
    </w:p>
    <w:p w14:paraId="66833591" w14:textId="77777777" w:rsidR="00C5497B" w:rsidRPr="00C5497B" w:rsidRDefault="00C5497B" w:rsidP="00C5497B">
      <w:pPr>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t>
      </w:r>
      <w:proofErr w:type="gramEnd"/>
      <w:r w:rsidRPr="00C5497B">
        <w:rPr>
          <w:rFonts w:asciiTheme="minorHAnsi" w:eastAsia="Arial" w:hAnsiTheme="minorHAnsi" w:cstheme="minorHAnsi"/>
          <w:sz w:val="24"/>
          <w:szCs w:val="24"/>
        </w:rPr>
        <w:t>physical impairment’ includes sensory impairments;</w:t>
      </w:r>
    </w:p>
    <w:p w14:paraId="52AAF0B7" w14:textId="77777777" w:rsidR="00C5497B" w:rsidRPr="00C5497B" w:rsidRDefault="00C5497B" w:rsidP="00C5497B">
      <w:pPr>
        <w:tabs>
          <w:tab w:val="left" w:pos="860"/>
        </w:tabs>
        <w:spacing w:before="12"/>
        <w:ind w:left="860" w:right="568"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‘mental impairment’ including learning difficulties and an impairment resulting from or consisting of a mental </w:t>
      </w:r>
      <w:proofErr w:type="gramStart"/>
      <w:r w:rsidRPr="00C5497B">
        <w:rPr>
          <w:rFonts w:asciiTheme="minorHAnsi" w:eastAsia="Arial" w:hAnsiTheme="minorHAnsi" w:cstheme="minorHAnsi"/>
          <w:sz w:val="24"/>
          <w:szCs w:val="24"/>
        </w:rPr>
        <w:t>illness;</w:t>
      </w:r>
      <w:proofErr w:type="gramEnd"/>
    </w:p>
    <w:p w14:paraId="02E16BAF"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t>
      </w:r>
      <w:proofErr w:type="gramEnd"/>
      <w:r w:rsidRPr="00C5497B">
        <w:rPr>
          <w:rFonts w:asciiTheme="minorHAnsi" w:eastAsia="Arial" w:hAnsiTheme="minorHAnsi" w:cstheme="minorHAnsi"/>
          <w:sz w:val="24"/>
          <w:szCs w:val="24"/>
        </w:rPr>
        <w:t>substantial’ means ‘more than minor or trivial’; and</w:t>
      </w:r>
    </w:p>
    <w:p w14:paraId="1CECCBD4"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t>
      </w:r>
      <w:proofErr w:type="gramEnd"/>
      <w:r w:rsidRPr="00C5497B">
        <w:rPr>
          <w:rFonts w:asciiTheme="minorHAnsi" w:eastAsia="Arial" w:hAnsiTheme="minorHAnsi" w:cstheme="minorHAnsi"/>
          <w:sz w:val="24"/>
          <w:szCs w:val="24"/>
        </w:rPr>
        <w:t>long term’ is defined as 12 months or more.</w:t>
      </w:r>
    </w:p>
    <w:p w14:paraId="435440C9" w14:textId="77777777" w:rsidR="00C5497B" w:rsidRPr="00C5497B" w:rsidRDefault="00C5497B" w:rsidP="00C5497B">
      <w:pPr>
        <w:spacing w:before="16" w:line="260" w:lineRule="exact"/>
        <w:rPr>
          <w:rFonts w:asciiTheme="minorHAnsi" w:hAnsiTheme="minorHAnsi" w:cstheme="minorHAnsi"/>
          <w:sz w:val="24"/>
          <w:szCs w:val="24"/>
        </w:rPr>
      </w:pPr>
    </w:p>
    <w:p w14:paraId="1246356A" w14:textId="77777777" w:rsidR="00C5497B" w:rsidRPr="00C5497B" w:rsidRDefault="00C5497B" w:rsidP="00C5497B">
      <w:pPr>
        <w:ind w:left="140" w:right="178"/>
        <w:rPr>
          <w:rFonts w:asciiTheme="minorHAnsi" w:eastAsia="Arial" w:hAnsiTheme="minorHAnsi" w:cstheme="minorHAnsi"/>
          <w:sz w:val="24"/>
          <w:szCs w:val="24"/>
        </w:rPr>
      </w:pPr>
      <w:r w:rsidRPr="00C5497B">
        <w:rPr>
          <w:rFonts w:asciiTheme="minorHAnsi" w:eastAsia="Arial" w:hAnsiTheme="minorHAnsi" w:cstheme="minorHAnsi"/>
          <w:sz w:val="24"/>
          <w:szCs w:val="24"/>
        </w:rPr>
        <w:t>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 to day activities is substantial and long term, as defined above.</w:t>
      </w:r>
    </w:p>
    <w:p w14:paraId="2A7BE78B" w14:textId="77777777" w:rsidR="00C5497B" w:rsidRPr="00C5497B" w:rsidRDefault="00C5497B" w:rsidP="00C5497B">
      <w:pPr>
        <w:spacing w:before="16" w:line="260" w:lineRule="exact"/>
        <w:rPr>
          <w:rFonts w:asciiTheme="minorHAnsi" w:hAnsiTheme="minorHAnsi" w:cstheme="minorHAnsi"/>
          <w:sz w:val="24"/>
          <w:szCs w:val="24"/>
        </w:rPr>
      </w:pPr>
    </w:p>
    <w:p w14:paraId="6E6E96A3"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sz w:val="24"/>
          <w:szCs w:val="24"/>
        </w:rPr>
        <w:t>The effect on normal day to day activities is on one or more of the following:</w:t>
      </w:r>
    </w:p>
    <w:p w14:paraId="2395CE92" w14:textId="77777777" w:rsidR="00C5497B" w:rsidRPr="00C5497B" w:rsidRDefault="00C5497B" w:rsidP="00C5497B">
      <w:pPr>
        <w:spacing w:before="11" w:line="280" w:lineRule="exact"/>
        <w:rPr>
          <w:rFonts w:asciiTheme="minorHAnsi" w:hAnsiTheme="minorHAnsi" w:cstheme="minorHAnsi"/>
          <w:sz w:val="24"/>
          <w:szCs w:val="24"/>
        </w:rPr>
      </w:pPr>
    </w:p>
    <w:p w14:paraId="45228B7C" w14:textId="77777777" w:rsidR="00C5497B" w:rsidRPr="00C5497B" w:rsidRDefault="00C5497B" w:rsidP="00C5497B">
      <w:pPr>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mobility</w:t>
      </w:r>
      <w:proofErr w:type="gramEnd"/>
      <w:r w:rsidRPr="00C5497B">
        <w:rPr>
          <w:rFonts w:asciiTheme="minorHAnsi" w:eastAsia="Arial" w:hAnsiTheme="minorHAnsi" w:cstheme="minorHAnsi"/>
          <w:sz w:val="24"/>
          <w:szCs w:val="24"/>
        </w:rPr>
        <w:t>;</w:t>
      </w:r>
    </w:p>
    <w:p w14:paraId="594DE2B8" w14:textId="77777777" w:rsidR="00C5497B" w:rsidRPr="00C5497B" w:rsidRDefault="00C5497B" w:rsidP="00C5497B">
      <w:pPr>
        <w:spacing w:before="12"/>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manual</w:t>
      </w:r>
      <w:proofErr w:type="gramEnd"/>
      <w:r w:rsidRPr="00C5497B">
        <w:rPr>
          <w:rFonts w:asciiTheme="minorHAnsi" w:eastAsia="Arial" w:hAnsiTheme="minorHAnsi" w:cstheme="minorHAnsi"/>
          <w:sz w:val="24"/>
          <w:szCs w:val="24"/>
        </w:rPr>
        <w:t xml:space="preserve"> dexterity;</w:t>
      </w:r>
    </w:p>
    <w:p w14:paraId="1BFFA269"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physical</w:t>
      </w:r>
      <w:proofErr w:type="gramEnd"/>
      <w:r w:rsidRPr="00C5497B">
        <w:rPr>
          <w:rFonts w:asciiTheme="minorHAnsi" w:eastAsia="Arial" w:hAnsiTheme="minorHAnsi" w:cstheme="minorHAnsi"/>
          <w:sz w:val="24"/>
          <w:szCs w:val="24"/>
        </w:rPr>
        <w:t xml:space="preserve"> co-ordination;</w:t>
      </w:r>
    </w:p>
    <w:p w14:paraId="39064965"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continence</w:t>
      </w:r>
      <w:proofErr w:type="gramEnd"/>
      <w:r w:rsidRPr="00C5497B">
        <w:rPr>
          <w:rFonts w:asciiTheme="minorHAnsi" w:eastAsia="Arial" w:hAnsiTheme="minorHAnsi" w:cstheme="minorHAnsi"/>
          <w:sz w:val="24"/>
          <w:szCs w:val="24"/>
        </w:rPr>
        <w:t>;</w:t>
      </w:r>
    </w:p>
    <w:p w14:paraId="413A8AD2" w14:textId="77777777" w:rsidR="00C5497B" w:rsidRPr="00C5497B" w:rsidRDefault="00C5497B" w:rsidP="00C5497B">
      <w:pPr>
        <w:spacing w:before="13"/>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ability</w:t>
      </w:r>
      <w:proofErr w:type="gramEnd"/>
      <w:r w:rsidRPr="00C5497B">
        <w:rPr>
          <w:rFonts w:asciiTheme="minorHAnsi" w:eastAsia="Arial" w:hAnsiTheme="minorHAnsi" w:cstheme="minorHAnsi"/>
          <w:sz w:val="24"/>
          <w:szCs w:val="24"/>
        </w:rPr>
        <w:t xml:space="preserve"> to lift, carry or otherwise move everyday objects;</w:t>
      </w:r>
    </w:p>
    <w:p w14:paraId="7DEC800A"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speech</w:t>
      </w:r>
      <w:proofErr w:type="gramEnd"/>
      <w:r w:rsidRPr="00C5497B">
        <w:rPr>
          <w:rFonts w:asciiTheme="minorHAnsi" w:eastAsia="Arial" w:hAnsiTheme="minorHAnsi" w:cstheme="minorHAnsi"/>
          <w:sz w:val="24"/>
          <w:szCs w:val="24"/>
        </w:rPr>
        <w:t>, hearing or eyesight;</w:t>
      </w:r>
    </w:p>
    <w:p w14:paraId="74F8F318"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memory</w:t>
      </w:r>
      <w:proofErr w:type="gramEnd"/>
      <w:r w:rsidRPr="00C5497B">
        <w:rPr>
          <w:rFonts w:asciiTheme="minorHAnsi" w:eastAsia="Arial" w:hAnsiTheme="minorHAnsi" w:cstheme="minorHAnsi"/>
          <w:sz w:val="24"/>
          <w:szCs w:val="24"/>
        </w:rPr>
        <w:t xml:space="preserve"> or ability to concentrate, learn or understand;</w:t>
      </w:r>
    </w:p>
    <w:p w14:paraId="0D92DC7A"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perception</w:t>
      </w:r>
      <w:proofErr w:type="gramEnd"/>
      <w:r w:rsidRPr="00C5497B">
        <w:rPr>
          <w:rFonts w:asciiTheme="minorHAnsi" w:eastAsia="Arial" w:hAnsiTheme="minorHAnsi" w:cstheme="minorHAnsi"/>
          <w:sz w:val="24"/>
          <w:szCs w:val="24"/>
        </w:rPr>
        <w:t xml:space="preserve"> of risk of physical danger.</w:t>
      </w:r>
    </w:p>
    <w:p w14:paraId="5620F86E" w14:textId="77777777" w:rsidR="00C5497B" w:rsidRPr="00C5497B" w:rsidRDefault="00C5497B" w:rsidP="00C5497B">
      <w:pPr>
        <w:spacing w:before="16" w:line="260" w:lineRule="exact"/>
        <w:rPr>
          <w:rFonts w:asciiTheme="minorHAnsi" w:hAnsiTheme="minorHAnsi" w:cstheme="minorHAnsi"/>
          <w:sz w:val="24"/>
          <w:szCs w:val="24"/>
        </w:rPr>
      </w:pPr>
    </w:p>
    <w:p w14:paraId="49E77212" w14:textId="77777777" w:rsidR="00C5497B" w:rsidRPr="00C5497B" w:rsidRDefault="00C5497B" w:rsidP="00C5497B">
      <w:pPr>
        <w:ind w:left="140" w:right="159"/>
        <w:rPr>
          <w:rFonts w:asciiTheme="minorHAnsi" w:eastAsia="Arial" w:hAnsiTheme="minorHAnsi" w:cstheme="minorHAnsi"/>
          <w:sz w:val="24"/>
          <w:szCs w:val="24"/>
        </w:rPr>
      </w:pPr>
      <w:r w:rsidRPr="00C5497B">
        <w:rPr>
          <w:rFonts w:asciiTheme="minorHAnsi" w:eastAsia="Arial" w:hAnsiTheme="minorHAnsi" w:cstheme="minorHAnsi"/>
          <w:sz w:val="24"/>
          <w:szCs w:val="24"/>
        </w:rPr>
        <w:t>Some people are automatically covered by the definition: including those with cancer, multiple sclerosis, HIV infection or a severe disfigurement.  There are special provisions for people with progressive or recurring conditions.</w:t>
      </w:r>
    </w:p>
    <w:p w14:paraId="4F0FFBC6" w14:textId="77777777" w:rsidR="00C5497B" w:rsidRPr="00C5497B" w:rsidRDefault="00C5497B" w:rsidP="00C5497B">
      <w:pPr>
        <w:spacing w:before="16" w:line="260" w:lineRule="exact"/>
        <w:rPr>
          <w:rFonts w:asciiTheme="minorHAnsi" w:hAnsiTheme="minorHAnsi" w:cstheme="minorHAnsi"/>
          <w:sz w:val="24"/>
          <w:szCs w:val="24"/>
        </w:rPr>
      </w:pPr>
    </w:p>
    <w:p w14:paraId="333AAF9A" w14:textId="77777777" w:rsidR="00C5497B" w:rsidRPr="00C5497B" w:rsidRDefault="00C5497B" w:rsidP="00C5497B">
      <w:pPr>
        <w:ind w:left="140" w:right="1043"/>
        <w:rPr>
          <w:rFonts w:asciiTheme="minorHAnsi" w:eastAsia="Arial" w:hAnsiTheme="minorHAnsi" w:cstheme="minorHAnsi"/>
          <w:sz w:val="24"/>
          <w:szCs w:val="24"/>
        </w:rPr>
      </w:pPr>
      <w:r w:rsidRPr="00C5497B">
        <w:rPr>
          <w:rFonts w:asciiTheme="minorHAnsi" w:eastAsia="Arial" w:hAnsiTheme="minorHAnsi" w:cstheme="minorHAnsi"/>
          <w:b/>
          <w:sz w:val="24"/>
          <w:szCs w:val="24"/>
        </w:rPr>
        <w:t>Increasing the extent to which disable pupils can participate in the school curriculum</w:t>
      </w:r>
    </w:p>
    <w:p w14:paraId="6D6F6429" w14:textId="77777777" w:rsidR="00C5497B" w:rsidRPr="00C5497B" w:rsidRDefault="00C5497B" w:rsidP="00C5497B">
      <w:pPr>
        <w:spacing w:before="8" w:line="280" w:lineRule="exact"/>
        <w:rPr>
          <w:rFonts w:asciiTheme="minorHAnsi" w:hAnsiTheme="minorHAnsi" w:cstheme="minorHAnsi"/>
          <w:sz w:val="24"/>
          <w:szCs w:val="24"/>
        </w:rPr>
      </w:pPr>
    </w:p>
    <w:p w14:paraId="65626218" w14:textId="77777777" w:rsidR="00C5497B" w:rsidRPr="00C5497B" w:rsidRDefault="00C5497B" w:rsidP="00C5497B">
      <w:pPr>
        <w:ind w:left="424" w:right="147" w:hanging="283"/>
        <w:rPr>
          <w:rFonts w:asciiTheme="minorHAnsi" w:eastAsia="Arial" w:hAnsiTheme="minorHAnsi" w:cstheme="minorHAnsi"/>
          <w:sz w:val="24"/>
          <w:szCs w:val="24"/>
        </w:rPr>
      </w:pPr>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 xml:space="preserve">We will ensure that each individual is given support and encouragement in identifying and fulfilling his or her potential; working with parents prior to the students joining our School and throughout their school life will help us develop the most appropriate </w:t>
      </w:r>
      <w:proofErr w:type="spellStart"/>
      <w:r w:rsidRPr="00C5497B">
        <w:rPr>
          <w:rFonts w:asciiTheme="minorHAnsi" w:eastAsia="Arial" w:hAnsiTheme="minorHAnsi" w:cstheme="minorHAnsi"/>
          <w:sz w:val="24"/>
          <w:szCs w:val="24"/>
        </w:rPr>
        <w:t>programme</w:t>
      </w:r>
      <w:proofErr w:type="spellEnd"/>
      <w:r w:rsidRPr="00C5497B">
        <w:rPr>
          <w:rFonts w:asciiTheme="minorHAnsi" w:eastAsia="Arial" w:hAnsiTheme="minorHAnsi" w:cstheme="minorHAnsi"/>
          <w:sz w:val="24"/>
          <w:szCs w:val="24"/>
        </w:rPr>
        <w:t xml:space="preserve"> of support.</w:t>
      </w:r>
    </w:p>
    <w:p w14:paraId="0A5A0D76" w14:textId="77777777" w:rsidR="00C5497B" w:rsidRPr="00C5497B" w:rsidRDefault="00C5497B" w:rsidP="00C5497B">
      <w:pPr>
        <w:spacing w:before="15"/>
        <w:ind w:left="424" w:right="109" w:hanging="283"/>
        <w:rPr>
          <w:rFonts w:asciiTheme="minorHAnsi" w:eastAsia="Arial" w:hAnsiTheme="minorHAnsi" w:cstheme="minorHAnsi"/>
          <w:sz w:val="24"/>
          <w:szCs w:val="24"/>
        </w:rPr>
      </w:pPr>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We ensure that all students achieve to the highest possible level in line with their potential and that they leave this School with a range of skills, knowledge and attitude appropriate to the demands of a secondary school in the twenty first century.</w:t>
      </w:r>
    </w:p>
    <w:p w14:paraId="3BC31A12" w14:textId="77777777" w:rsidR="00C5497B" w:rsidRPr="00C5497B" w:rsidRDefault="00C5497B" w:rsidP="00C5497B">
      <w:pPr>
        <w:spacing w:before="15"/>
        <w:ind w:left="424" w:right="614" w:hanging="283"/>
        <w:rPr>
          <w:rFonts w:asciiTheme="minorHAnsi" w:eastAsia="Arial" w:hAnsiTheme="minorHAnsi" w:cstheme="minorHAnsi"/>
          <w:sz w:val="24"/>
          <w:szCs w:val="24"/>
        </w:rPr>
      </w:pPr>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We are constantly looking at ways to improve our curriculum.  A high priority, as outlined in the School Improvement Plan, is the exploration of delivery of lessons where attention is paid to adopting a variety of teaching and learning styles.  All lessons should be differentiated.</w:t>
      </w:r>
    </w:p>
    <w:p w14:paraId="46CBF2D7" w14:textId="77777777" w:rsidR="00C5497B" w:rsidRPr="00C5497B" w:rsidRDefault="00C5497B" w:rsidP="00C5497B">
      <w:pPr>
        <w:spacing w:before="12"/>
        <w:ind w:left="140"/>
        <w:rPr>
          <w:rFonts w:asciiTheme="minorHAnsi" w:eastAsia="Arial" w:hAnsiTheme="minorHAnsi" w:cstheme="minorHAnsi"/>
          <w:sz w:val="24"/>
          <w:szCs w:val="24"/>
        </w:rPr>
        <w:sectPr w:rsidR="00C5497B" w:rsidRPr="00C5497B">
          <w:pgSz w:w="12240" w:h="15840"/>
          <w:pgMar w:top="800" w:right="1300" w:bottom="280" w:left="1300" w:header="602" w:footer="830" w:gutter="0"/>
          <w:cols w:space="720"/>
        </w:sectPr>
      </w:pPr>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Training is delivered through the expertise of our own staff, our multi-agency</w:t>
      </w:r>
    </w:p>
    <w:p w14:paraId="192FF4D4" w14:textId="77777777" w:rsidR="00C5497B" w:rsidRPr="00C5497B" w:rsidRDefault="00C5497B" w:rsidP="00C5497B">
      <w:pPr>
        <w:spacing w:line="200" w:lineRule="exact"/>
        <w:rPr>
          <w:rFonts w:asciiTheme="minorHAnsi" w:hAnsiTheme="minorHAnsi" w:cstheme="minorHAnsi"/>
          <w:sz w:val="24"/>
          <w:szCs w:val="24"/>
        </w:rPr>
      </w:pPr>
    </w:p>
    <w:p w14:paraId="5FD030DF" w14:textId="77777777" w:rsidR="00C5497B" w:rsidRPr="00C5497B" w:rsidRDefault="00C5497B" w:rsidP="00C5497B">
      <w:pPr>
        <w:spacing w:line="200" w:lineRule="exact"/>
        <w:rPr>
          <w:rFonts w:asciiTheme="minorHAnsi" w:hAnsiTheme="minorHAnsi" w:cstheme="minorHAnsi"/>
          <w:sz w:val="24"/>
          <w:szCs w:val="24"/>
        </w:rPr>
      </w:pPr>
    </w:p>
    <w:p w14:paraId="50EFBC45" w14:textId="77777777" w:rsidR="00C5497B" w:rsidRPr="00C5497B" w:rsidRDefault="00C5497B" w:rsidP="00C5497B">
      <w:pPr>
        <w:spacing w:before="7" w:line="200" w:lineRule="exact"/>
        <w:rPr>
          <w:rFonts w:asciiTheme="minorHAnsi" w:hAnsiTheme="minorHAnsi" w:cstheme="minorHAnsi"/>
          <w:sz w:val="24"/>
          <w:szCs w:val="24"/>
        </w:rPr>
      </w:pPr>
    </w:p>
    <w:p w14:paraId="18167411" w14:textId="77777777" w:rsidR="00C5497B" w:rsidRPr="00C5497B" w:rsidRDefault="00C5497B" w:rsidP="00C5497B">
      <w:pPr>
        <w:spacing w:before="29"/>
        <w:ind w:left="424" w:right="533"/>
        <w:rPr>
          <w:rFonts w:asciiTheme="minorHAnsi" w:eastAsia="Arial" w:hAnsiTheme="minorHAnsi" w:cstheme="minorHAnsi"/>
          <w:sz w:val="24"/>
          <w:szCs w:val="24"/>
        </w:rPr>
      </w:pPr>
      <w:r w:rsidRPr="00C5497B">
        <w:rPr>
          <w:rFonts w:asciiTheme="minorHAnsi" w:eastAsia="Arial" w:hAnsiTheme="minorHAnsi" w:cstheme="minorHAnsi"/>
          <w:sz w:val="24"/>
          <w:szCs w:val="24"/>
        </w:rPr>
        <w:t>partners, or external course providers. Training is delivered to the whole staff or individual staff as appropriate.  This enables us to ensure that disabled pupils can fully participate in the school curriculum.</w:t>
      </w:r>
    </w:p>
    <w:p w14:paraId="306F7137" w14:textId="77777777" w:rsidR="00C5497B" w:rsidRPr="00C5497B" w:rsidRDefault="00C5497B" w:rsidP="00C5497B">
      <w:pPr>
        <w:spacing w:before="15"/>
        <w:ind w:left="14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We use a range of approaches to deliver the curriculum.</w:t>
      </w:r>
    </w:p>
    <w:p w14:paraId="3E5717EF" w14:textId="77777777" w:rsidR="00C5497B" w:rsidRPr="00C5497B" w:rsidRDefault="00C5497B" w:rsidP="00C5497B">
      <w:pPr>
        <w:spacing w:before="16" w:line="260" w:lineRule="exact"/>
        <w:rPr>
          <w:rFonts w:asciiTheme="minorHAnsi" w:hAnsiTheme="minorHAnsi" w:cstheme="minorHAnsi"/>
          <w:sz w:val="24"/>
          <w:szCs w:val="24"/>
        </w:rPr>
      </w:pPr>
    </w:p>
    <w:p w14:paraId="2E3DF435" w14:textId="77777777" w:rsidR="00C5497B" w:rsidRPr="00C5497B" w:rsidRDefault="00C5497B" w:rsidP="00C5497B">
      <w:pPr>
        <w:ind w:left="140" w:right="180"/>
        <w:rPr>
          <w:rFonts w:asciiTheme="minorHAnsi" w:eastAsia="Arial" w:hAnsiTheme="minorHAnsi" w:cstheme="minorHAnsi"/>
          <w:sz w:val="24"/>
          <w:szCs w:val="24"/>
        </w:rPr>
      </w:pPr>
      <w:r w:rsidRPr="00C5497B">
        <w:rPr>
          <w:rFonts w:asciiTheme="minorHAnsi" w:eastAsia="Arial" w:hAnsiTheme="minorHAnsi" w:cstheme="minorHAnsi"/>
          <w:b/>
          <w:sz w:val="24"/>
          <w:szCs w:val="24"/>
        </w:rPr>
        <w:t>Improving the physical environment of the School to increase the extent to which disabled pupils can take advantage of education and associated services</w:t>
      </w:r>
    </w:p>
    <w:p w14:paraId="19CE5A91" w14:textId="77777777" w:rsidR="00C5497B" w:rsidRPr="00C5497B" w:rsidRDefault="00C5497B" w:rsidP="00C5497B">
      <w:pPr>
        <w:spacing w:before="9" w:line="280" w:lineRule="exact"/>
        <w:rPr>
          <w:rFonts w:asciiTheme="minorHAnsi" w:hAnsiTheme="minorHAnsi" w:cstheme="minorHAnsi"/>
          <w:sz w:val="24"/>
          <w:szCs w:val="24"/>
        </w:rPr>
      </w:pPr>
    </w:p>
    <w:p w14:paraId="1C7520D4" w14:textId="555E81CA" w:rsidR="00C5497B" w:rsidRPr="00C5497B" w:rsidRDefault="00C5497B" w:rsidP="00C5497B">
      <w:pPr>
        <w:tabs>
          <w:tab w:val="left" w:pos="860"/>
        </w:tabs>
        <w:ind w:left="860" w:right="221"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*For building planning changes see matrix.</w:t>
      </w:r>
    </w:p>
    <w:p w14:paraId="547928AD"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Provide</w:t>
      </w:r>
      <w:proofErr w:type="gramEnd"/>
      <w:r w:rsidRPr="00C5497B">
        <w:rPr>
          <w:rFonts w:asciiTheme="minorHAnsi" w:eastAsia="Arial" w:hAnsiTheme="minorHAnsi" w:cstheme="minorHAnsi"/>
          <w:sz w:val="24"/>
          <w:szCs w:val="24"/>
        </w:rPr>
        <w:t xml:space="preserve"> facilities and equipment to develop independence for all pupils</w:t>
      </w:r>
    </w:p>
    <w:p w14:paraId="471A4F83" w14:textId="77777777" w:rsidR="00C5497B" w:rsidRPr="00C5497B" w:rsidRDefault="00C5497B" w:rsidP="00C5497B">
      <w:pPr>
        <w:spacing w:before="16" w:line="260" w:lineRule="exact"/>
        <w:rPr>
          <w:rFonts w:asciiTheme="minorHAnsi" w:hAnsiTheme="minorHAnsi" w:cstheme="minorHAnsi"/>
          <w:sz w:val="24"/>
          <w:szCs w:val="24"/>
        </w:rPr>
      </w:pPr>
    </w:p>
    <w:p w14:paraId="57692630" w14:textId="77777777" w:rsidR="00C5497B" w:rsidRPr="00C5497B" w:rsidRDefault="00C5497B" w:rsidP="00C5497B">
      <w:pPr>
        <w:ind w:left="140" w:right="123"/>
        <w:rPr>
          <w:rFonts w:asciiTheme="minorHAnsi" w:eastAsia="Arial" w:hAnsiTheme="minorHAnsi" w:cstheme="minorHAnsi"/>
          <w:sz w:val="24"/>
          <w:szCs w:val="24"/>
        </w:rPr>
      </w:pPr>
      <w:r w:rsidRPr="00C5497B">
        <w:rPr>
          <w:rFonts w:asciiTheme="minorHAnsi" w:eastAsia="Arial" w:hAnsiTheme="minorHAnsi" w:cstheme="minorHAnsi"/>
          <w:b/>
          <w:sz w:val="24"/>
          <w:szCs w:val="24"/>
        </w:rPr>
        <w:t>Improving the delivery of disabled pupils of information that is provided in writing for pupils who are not disabled</w:t>
      </w:r>
    </w:p>
    <w:p w14:paraId="77EAD1DB" w14:textId="77777777" w:rsidR="00C5497B" w:rsidRPr="00C5497B" w:rsidRDefault="00C5497B" w:rsidP="00C5497B">
      <w:pPr>
        <w:spacing w:before="11" w:line="280" w:lineRule="exact"/>
        <w:rPr>
          <w:rFonts w:asciiTheme="minorHAnsi" w:hAnsiTheme="minorHAnsi" w:cstheme="minorHAnsi"/>
          <w:sz w:val="24"/>
          <w:szCs w:val="24"/>
        </w:rPr>
      </w:pPr>
    </w:p>
    <w:p w14:paraId="0681B746" w14:textId="77777777" w:rsidR="00C5497B" w:rsidRPr="00C5497B" w:rsidRDefault="00C5497B" w:rsidP="00C5497B">
      <w:pPr>
        <w:tabs>
          <w:tab w:val="left" w:pos="860"/>
        </w:tabs>
        <w:ind w:left="860" w:right="231"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To support pupils with accessing written communication through a range of strategies including large print, simplified language (readability) or illustrations to include visual timetable.</w:t>
      </w:r>
    </w:p>
    <w:p w14:paraId="39609D85" w14:textId="6E760999" w:rsidR="00C5497B" w:rsidRPr="00C5497B" w:rsidRDefault="00C5497B" w:rsidP="00C5497B">
      <w:pPr>
        <w:tabs>
          <w:tab w:val="left" w:pos="860"/>
        </w:tabs>
        <w:spacing w:before="22" w:line="260" w:lineRule="exact"/>
        <w:ind w:left="860" w:right="384"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To establish on-going communication regarding The Equality Act 2010 through parental consultation.</w:t>
      </w:r>
    </w:p>
    <w:p w14:paraId="4A87CDC9" w14:textId="77777777" w:rsidR="00C5497B" w:rsidRPr="00C5497B" w:rsidRDefault="00C5497B" w:rsidP="00C5497B">
      <w:pPr>
        <w:tabs>
          <w:tab w:val="left" w:pos="860"/>
        </w:tabs>
        <w:spacing w:before="11"/>
        <w:ind w:left="860" w:right="606"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To support parents with accessing written communication through readability checks on letters.  School Newsletter to be dyslexia friendly.</w:t>
      </w:r>
    </w:p>
    <w:p w14:paraId="56EE6306" w14:textId="77777777" w:rsidR="00C5497B" w:rsidRPr="00C5497B" w:rsidRDefault="00C5497B" w:rsidP="00C5497B">
      <w:pPr>
        <w:spacing w:before="15" w:line="260" w:lineRule="exact"/>
        <w:rPr>
          <w:rFonts w:asciiTheme="minorHAnsi" w:hAnsiTheme="minorHAnsi" w:cstheme="minorHAnsi"/>
          <w:sz w:val="24"/>
          <w:szCs w:val="24"/>
        </w:rPr>
      </w:pPr>
    </w:p>
    <w:p w14:paraId="1259B034"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b/>
          <w:sz w:val="24"/>
          <w:szCs w:val="24"/>
        </w:rPr>
        <w:t>Management, Co-ordination and Implementation</w:t>
      </w:r>
    </w:p>
    <w:p w14:paraId="15C97843" w14:textId="77777777" w:rsidR="00C5497B" w:rsidRPr="00C5497B" w:rsidRDefault="00C5497B" w:rsidP="00C5497B">
      <w:pPr>
        <w:spacing w:before="16" w:line="260" w:lineRule="exact"/>
        <w:rPr>
          <w:rFonts w:asciiTheme="minorHAnsi" w:hAnsiTheme="minorHAnsi" w:cstheme="minorHAnsi"/>
          <w:sz w:val="24"/>
          <w:szCs w:val="24"/>
        </w:rPr>
      </w:pPr>
    </w:p>
    <w:p w14:paraId="6D174CBF" w14:textId="5F65410C"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sz w:val="24"/>
          <w:szCs w:val="24"/>
        </w:rPr>
        <w:t>Awareness of The Equality Act 2010</w:t>
      </w:r>
    </w:p>
    <w:p w14:paraId="31E8343F" w14:textId="77777777" w:rsidR="00C5497B" w:rsidRPr="00C5497B" w:rsidRDefault="00C5497B" w:rsidP="00C5497B">
      <w:pPr>
        <w:spacing w:before="11" w:line="280" w:lineRule="exact"/>
        <w:rPr>
          <w:rFonts w:asciiTheme="minorHAnsi" w:hAnsiTheme="minorHAnsi" w:cstheme="minorHAnsi"/>
          <w:sz w:val="24"/>
          <w:szCs w:val="24"/>
        </w:rPr>
      </w:pPr>
    </w:p>
    <w:p w14:paraId="34292E47" w14:textId="31624281" w:rsidR="00C5497B" w:rsidRPr="00C5497B" w:rsidRDefault="00C5497B" w:rsidP="00C5497B">
      <w:pPr>
        <w:tabs>
          <w:tab w:val="left" w:pos="860"/>
        </w:tabs>
        <w:ind w:left="860" w:right="366"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All staff are aware of their disability and discrimination duties as they apply to schools through the presentation of the draft policy at the staff briefing. The School extensively draws on support from within and beyond the School e.g.: School Nurse, School Doctor, psychotherapist, Speech and Language, CAMHS.</w:t>
      </w:r>
    </w:p>
    <w:p w14:paraId="2AE12805" w14:textId="66F9CAD9" w:rsidR="00C5497B" w:rsidRPr="00C5497B" w:rsidRDefault="00C5497B" w:rsidP="00C5497B">
      <w:pPr>
        <w:tabs>
          <w:tab w:val="left" w:pos="860"/>
        </w:tabs>
        <w:spacing w:before="14"/>
        <w:ind w:left="860" w:right="412"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The Governing Body have key responsibility for the School’s Accessibility Plan and have set priorities for the plan in liaison with the group’s consultant headteacher and individual site headteachers.  These include the School’s Vision and Values for disabled pupils, strategic direction of the School Accessibility Plan, monitoring and evaluation of the plan, </w:t>
      </w:r>
      <w:proofErr w:type="spellStart"/>
      <w:r w:rsidRPr="00C5497B">
        <w:rPr>
          <w:rFonts w:asciiTheme="minorHAnsi" w:eastAsia="Arial" w:hAnsiTheme="minorHAnsi" w:cstheme="minorHAnsi"/>
          <w:sz w:val="24"/>
          <w:szCs w:val="24"/>
        </w:rPr>
        <w:t>organisation</w:t>
      </w:r>
      <w:proofErr w:type="spellEnd"/>
      <w:r w:rsidRPr="00C5497B">
        <w:rPr>
          <w:rFonts w:asciiTheme="minorHAnsi" w:eastAsia="Arial" w:hAnsiTheme="minorHAnsi" w:cstheme="minorHAnsi"/>
          <w:sz w:val="24"/>
          <w:szCs w:val="24"/>
        </w:rPr>
        <w:t xml:space="preserve"> of the review process, collation of evidence to support evaluation and reporting to parents on the success of the Plan.</w:t>
      </w:r>
    </w:p>
    <w:p w14:paraId="1AC91392" w14:textId="77777777" w:rsidR="00C5497B" w:rsidRPr="00C5497B" w:rsidRDefault="00C5497B" w:rsidP="00C5497B">
      <w:pPr>
        <w:spacing w:before="14" w:line="260" w:lineRule="exact"/>
        <w:rPr>
          <w:rFonts w:asciiTheme="minorHAnsi" w:hAnsiTheme="minorHAnsi" w:cstheme="minorHAnsi"/>
          <w:sz w:val="24"/>
          <w:szCs w:val="24"/>
        </w:rPr>
      </w:pPr>
    </w:p>
    <w:p w14:paraId="2F009405"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i/>
          <w:sz w:val="24"/>
          <w:szCs w:val="24"/>
        </w:rPr>
        <w:t>Co-ordination</w:t>
      </w:r>
    </w:p>
    <w:p w14:paraId="443B3E56" w14:textId="77777777" w:rsidR="00C5497B" w:rsidRPr="00C5497B" w:rsidRDefault="00C5497B" w:rsidP="00C5497B">
      <w:pPr>
        <w:spacing w:before="15"/>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Our</w:t>
      </w:r>
      <w:proofErr w:type="gramEnd"/>
      <w:r w:rsidRPr="00C5497B">
        <w:rPr>
          <w:rFonts w:asciiTheme="minorHAnsi" w:eastAsia="Arial" w:hAnsiTheme="minorHAnsi" w:cstheme="minorHAnsi"/>
          <w:sz w:val="24"/>
          <w:szCs w:val="24"/>
        </w:rPr>
        <w:t xml:space="preserve"> accessibility is included in the School Improvement Plan in its entirety.</w:t>
      </w:r>
    </w:p>
    <w:p w14:paraId="2FD33DC3" w14:textId="33DC955E" w:rsidR="00C5497B" w:rsidRPr="00C5497B" w:rsidRDefault="00C5497B" w:rsidP="00C5497B">
      <w:pPr>
        <w:ind w:left="860" w:right="231"/>
        <w:rPr>
          <w:rFonts w:asciiTheme="minorHAnsi" w:eastAsia="Arial" w:hAnsiTheme="minorHAnsi" w:cstheme="minorHAnsi"/>
          <w:sz w:val="24"/>
          <w:szCs w:val="24"/>
        </w:rPr>
        <w:sectPr w:rsidR="00C5497B" w:rsidRPr="00C5497B">
          <w:pgSz w:w="12240" w:h="15840"/>
          <w:pgMar w:top="800" w:right="1300" w:bottom="280" w:left="1300" w:header="602" w:footer="830" w:gutter="0"/>
          <w:cols w:space="720"/>
        </w:sectPr>
      </w:pPr>
      <w:r w:rsidRPr="00C5497B">
        <w:rPr>
          <w:rFonts w:asciiTheme="minorHAnsi" w:eastAsia="Arial" w:hAnsiTheme="minorHAnsi" w:cstheme="minorHAnsi"/>
          <w:sz w:val="24"/>
          <w:szCs w:val="24"/>
        </w:rPr>
        <w:t xml:space="preserve">School Governors and Senior Managers have full responsibility for covering all areas of The Equality Plan 2010.  Priorities for the School’s Accessibility Plan need to be </w:t>
      </w:r>
      <w:proofErr w:type="spellStart"/>
      <w:r w:rsidRPr="00C5497B">
        <w:rPr>
          <w:rFonts w:asciiTheme="minorHAnsi" w:eastAsia="Arial" w:hAnsiTheme="minorHAnsi" w:cstheme="minorHAnsi"/>
          <w:sz w:val="24"/>
          <w:szCs w:val="24"/>
        </w:rPr>
        <w:t>co-ordinated</w:t>
      </w:r>
      <w:proofErr w:type="spellEnd"/>
      <w:r w:rsidRPr="00C5497B">
        <w:rPr>
          <w:rFonts w:asciiTheme="minorHAnsi" w:eastAsia="Arial" w:hAnsiTheme="minorHAnsi" w:cstheme="minorHAnsi"/>
          <w:sz w:val="24"/>
          <w:szCs w:val="24"/>
        </w:rPr>
        <w:t xml:space="preserve"> with plans across the School including SEN, Curriculum Review and CPD.</w:t>
      </w:r>
    </w:p>
    <w:p w14:paraId="55F5377B" w14:textId="77777777" w:rsidR="00C5497B" w:rsidRPr="00C5497B" w:rsidRDefault="00C5497B" w:rsidP="00C5497B">
      <w:pPr>
        <w:spacing w:line="200" w:lineRule="exact"/>
        <w:rPr>
          <w:rFonts w:asciiTheme="minorHAnsi" w:hAnsiTheme="minorHAnsi" w:cstheme="minorHAnsi"/>
          <w:sz w:val="24"/>
          <w:szCs w:val="24"/>
        </w:rPr>
      </w:pPr>
    </w:p>
    <w:p w14:paraId="3B5E5B20" w14:textId="77777777" w:rsidR="00C5497B" w:rsidRPr="00C5497B" w:rsidRDefault="00C5497B" w:rsidP="00C5497B">
      <w:pPr>
        <w:spacing w:line="200" w:lineRule="exact"/>
        <w:rPr>
          <w:rFonts w:asciiTheme="minorHAnsi" w:hAnsiTheme="minorHAnsi" w:cstheme="minorHAnsi"/>
          <w:sz w:val="24"/>
          <w:szCs w:val="24"/>
        </w:rPr>
      </w:pPr>
    </w:p>
    <w:p w14:paraId="2DDAB49E" w14:textId="77777777" w:rsidR="00C5497B" w:rsidRPr="00C5497B" w:rsidRDefault="00C5497B" w:rsidP="00C5497B">
      <w:pPr>
        <w:spacing w:before="1" w:line="220" w:lineRule="exact"/>
        <w:rPr>
          <w:rFonts w:asciiTheme="minorHAnsi" w:hAnsiTheme="minorHAnsi" w:cstheme="minorHAnsi"/>
          <w:sz w:val="24"/>
          <w:szCs w:val="24"/>
        </w:rPr>
      </w:pPr>
    </w:p>
    <w:p w14:paraId="3A4FCAA5" w14:textId="77777777" w:rsidR="00C5497B" w:rsidRPr="00C5497B" w:rsidRDefault="00C5497B" w:rsidP="00C5497B">
      <w:pPr>
        <w:tabs>
          <w:tab w:val="left" w:pos="860"/>
        </w:tabs>
        <w:spacing w:before="30"/>
        <w:ind w:left="860" w:right="289"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Schools also have responsibility for staff and the general public under Section 3 of The Equality Act 2019.  The School’s Plan needs to be </w:t>
      </w:r>
      <w:proofErr w:type="spellStart"/>
      <w:r w:rsidRPr="00C5497B">
        <w:rPr>
          <w:rFonts w:asciiTheme="minorHAnsi" w:eastAsia="Arial" w:hAnsiTheme="minorHAnsi" w:cstheme="minorHAnsi"/>
          <w:sz w:val="24"/>
          <w:szCs w:val="24"/>
        </w:rPr>
        <w:t>co-ordinated</w:t>
      </w:r>
      <w:proofErr w:type="spellEnd"/>
      <w:r w:rsidRPr="00C5497B">
        <w:rPr>
          <w:rFonts w:asciiTheme="minorHAnsi" w:eastAsia="Arial" w:hAnsiTheme="minorHAnsi" w:cstheme="minorHAnsi"/>
          <w:sz w:val="24"/>
          <w:szCs w:val="24"/>
        </w:rPr>
        <w:t xml:space="preserve"> with its responsibilities in these areas and with its duties in such areas as race, health and safety and human rights.</w:t>
      </w:r>
    </w:p>
    <w:p w14:paraId="221DED17" w14:textId="77777777" w:rsidR="00C5497B" w:rsidRPr="00C5497B" w:rsidRDefault="00C5497B" w:rsidP="00C5497B">
      <w:pPr>
        <w:spacing w:before="14" w:line="260" w:lineRule="exact"/>
        <w:rPr>
          <w:rFonts w:asciiTheme="minorHAnsi" w:hAnsiTheme="minorHAnsi" w:cstheme="minorHAnsi"/>
          <w:sz w:val="24"/>
          <w:szCs w:val="24"/>
        </w:rPr>
      </w:pPr>
    </w:p>
    <w:p w14:paraId="711D5A54"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i/>
          <w:sz w:val="24"/>
          <w:szCs w:val="24"/>
        </w:rPr>
        <w:t>Implementation</w:t>
      </w:r>
    </w:p>
    <w:p w14:paraId="5E0AF10F" w14:textId="50640F0F" w:rsidR="00C5497B" w:rsidRPr="00C5497B" w:rsidRDefault="00C5497B" w:rsidP="00A47221">
      <w:pPr>
        <w:tabs>
          <w:tab w:val="left" w:pos="860"/>
        </w:tabs>
        <w:spacing w:before="15"/>
        <w:ind w:left="860" w:right="185"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The School has set out the priorities for its Plan.  We believe that plans are more likely to be implemented where they are accompanied </w:t>
      </w:r>
      <w:proofErr w:type="gramStart"/>
      <w:r w:rsidRPr="00C5497B">
        <w:rPr>
          <w:rFonts w:asciiTheme="minorHAnsi" w:eastAsia="Arial" w:hAnsiTheme="minorHAnsi" w:cstheme="minorHAnsi"/>
          <w:sz w:val="24"/>
          <w:szCs w:val="24"/>
        </w:rPr>
        <w:t>with:</w:t>
      </w:r>
      <w:proofErr w:type="gramEnd"/>
      <w:r w:rsidRPr="00C5497B">
        <w:rPr>
          <w:rFonts w:asciiTheme="minorHAnsi" w:eastAsia="Arial" w:hAnsiTheme="minorHAnsi" w:cstheme="minorHAnsi"/>
          <w:sz w:val="24"/>
          <w:szCs w:val="24"/>
        </w:rPr>
        <w:t xml:space="preserve"> a clear allocation of responsibility, clear allocation of resources, an indication of expected outcomes or performance criteria, clear timescales and a specified review process.  Our action plan encompasses </w:t>
      </w:r>
      <w:proofErr w:type="gramStart"/>
      <w:r w:rsidRPr="00C5497B">
        <w:rPr>
          <w:rFonts w:asciiTheme="minorHAnsi" w:eastAsia="Arial" w:hAnsiTheme="minorHAnsi" w:cstheme="minorHAnsi"/>
          <w:sz w:val="24"/>
          <w:szCs w:val="24"/>
        </w:rPr>
        <w:t>all of</w:t>
      </w:r>
      <w:proofErr w:type="gramEnd"/>
      <w:r w:rsidRPr="00C5497B">
        <w:rPr>
          <w:rFonts w:asciiTheme="minorHAnsi" w:eastAsia="Arial" w:hAnsiTheme="minorHAnsi" w:cstheme="minorHAnsi"/>
          <w:sz w:val="24"/>
          <w:szCs w:val="24"/>
        </w:rPr>
        <w:t xml:space="preserve"> these parts.</w:t>
      </w:r>
    </w:p>
    <w:p w14:paraId="64CEB80B" w14:textId="77777777" w:rsidR="00C5497B" w:rsidRPr="00C5497B" w:rsidRDefault="00C5497B" w:rsidP="00C5497B">
      <w:pPr>
        <w:tabs>
          <w:tab w:val="left" w:pos="860"/>
        </w:tabs>
        <w:spacing w:before="15"/>
        <w:ind w:left="860" w:right="150"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The plan will be reviewed annually by the Governing Body in conjunction with the Headteacher.  </w:t>
      </w:r>
      <w:proofErr w:type="gramStart"/>
      <w:r w:rsidRPr="00C5497B">
        <w:rPr>
          <w:rFonts w:asciiTheme="minorHAnsi" w:eastAsia="Arial" w:hAnsiTheme="minorHAnsi" w:cstheme="minorHAnsi"/>
          <w:sz w:val="24"/>
          <w:szCs w:val="24"/>
        </w:rPr>
        <w:t>Additionally</w:t>
      </w:r>
      <w:proofErr w:type="gramEnd"/>
      <w:r w:rsidRPr="00C5497B">
        <w:rPr>
          <w:rFonts w:asciiTheme="minorHAnsi" w:eastAsia="Arial" w:hAnsiTheme="minorHAnsi" w:cstheme="minorHAnsi"/>
          <w:sz w:val="24"/>
          <w:szCs w:val="24"/>
        </w:rPr>
        <w:t xml:space="preserve"> the plan and equality scheme will be reviewed in light of National and Local initiatives.  The work of the School and the nature of the community in which it serves will also feed into the review process.</w:t>
      </w:r>
    </w:p>
    <w:p w14:paraId="697777E7" w14:textId="77777777" w:rsidR="00C5497B" w:rsidRPr="00C5497B" w:rsidRDefault="00C5497B" w:rsidP="00C5497B">
      <w:pPr>
        <w:tabs>
          <w:tab w:val="left" w:pos="860"/>
        </w:tabs>
        <w:spacing w:before="12"/>
        <w:ind w:left="860" w:right="497"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The review process will directly involve all members of the School Community including governors, parents, children and the wider community.</w:t>
      </w:r>
    </w:p>
    <w:p w14:paraId="273FC710" w14:textId="77777777" w:rsidR="00C5497B" w:rsidRPr="00C5497B" w:rsidRDefault="00C5497B" w:rsidP="00C5497B">
      <w:pPr>
        <w:spacing w:before="13" w:line="260" w:lineRule="exact"/>
        <w:rPr>
          <w:rFonts w:asciiTheme="minorHAnsi" w:hAnsiTheme="minorHAnsi" w:cstheme="minorHAnsi"/>
          <w:sz w:val="24"/>
          <w:szCs w:val="24"/>
        </w:rPr>
      </w:pPr>
    </w:p>
    <w:p w14:paraId="54C48B1A"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i/>
          <w:sz w:val="24"/>
          <w:szCs w:val="24"/>
        </w:rPr>
        <w:t>Reporting Requirements</w:t>
      </w:r>
    </w:p>
    <w:p w14:paraId="13193991" w14:textId="77777777" w:rsidR="00C5497B" w:rsidRPr="00C5497B" w:rsidRDefault="00C5497B" w:rsidP="00C5497B">
      <w:pPr>
        <w:tabs>
          <w:tab w:val="left" w:pos="860"/>
        </w:tabs>
        <w:spacing w:before="17"/>
        <w:ind w:left="860" w:right="150" w:hanging="360"/>
        <w:rPr>
          <w:rFonts w:asciiTheme="minorHAnsi" w:eastAsia="Arial" w:hAnsiTheme="minorHAnsi" w:cstheme="minorHAnsi"/>
          <w:sz w:val="24"/>
          <w:szCs w:val="24"/>
        </w:rPr>
      </w:pPr>
      <w:r w:rsidRPr="00C5497B">
        <w:rPr>
          <w:rFonts w:asciiTheme="minorHAnsi" w:eastAsia="Arial Unicode MS" w:hAnsiTheme="minorHAnsi" w:cstheme="minorHAnsi"/>
          <w:sz w:val="24"/>
          <w:szCs w:val="24"/>
        </w:rPr>
        <w:t></w:t>
      </w:r>
      <w:r w:rsidRPr="00C5497B">
        <w:rPr>
          <w:rFonts w:asciiTheme="minorHAnsi" w:eastAsia="Arial Unicode MS" w:hAnsiTheme="minorHAnsi" w:cstheme="minorHAnsi"/>
          <w:sz w:val="24"/>
          <w:szCs w:val="24"/>
        </w:rPr>
        <w:tab/>
      </w:r>
      <w:r w:rsidRPr="00C5497B">
        <w:rPr>
          <w:rFonts w:asciiTheme="minorHAnsi" w:eastAsia="Arial" w:hAnsiTheme="minorHAnsi" w:cstheme="minorHAnsi"/>
          <w:sz w:val="24"/>
          <w:szCs w:val="24"/>
        </w:rPr>
        <w:t xml:space="preserve">The Governing Body is required to support parents with the Accessibility Plan and will do this through the School Website.  It will also be reported through the SEN Policy.  It will include arrangements for the admission of disabled pupils, the steps taken to prevent disabled pupils from being treated less </w:t>
      </w:r>
      <w:proofErr w:type="spellStart"/>
      <w:r w:rsidRPr="00C5497B">
        <w:rPr>
          <w:rFonts w:asciiTheme="minorHAnsi" w:eastAsia="Arial" w:hAnsiTheme="minorHAnsi" w:cstheme="minorHAnsi"/>
          <w:sz w:val="24"/>
          <w:szCs w:val="24"/>
        </w:rPr>
        <w:t>favourably</w:t>
      </w:r>
      <w:proofErr w:type="spellEnd"/>
      <w:r w:rsidRPr="00C5497B">
        <w:rPr>
          <w:rFonts w:asciiTheme="minorHAnsi" w:eastAsia="Arial" w:hAnsiTheme="minorHAnsi" w:cstheme="minorHAnsi"/>
          <w:sz w:val="24"/>
          <w:szCs w:val="24"/>
        </w:rPr>
        <w:t xml:space="preserve"> than others.  It will also include the facilities to assist access to the School and the requirement to report on the School’s SEN Policy.</w:t>
      </w:r>
    </w:p>
    <w:p w14:paraId="49C23057" w14:textId="77777777" w:rsidR="00C5497B" w:rsidRPr="00C5497B" w:rsidRDefault="00C5497B" w:rsidP="00C5497B">
      <w:pPr>
        <w:spacing w:before="16" w:line="260" w:lineRule="exact"/>
        <w:rPr>
          <w:rFonts w:asciiTheme="minorHAnsi" w:hAnsiTheme="minorHAnsi" w:cstheme="minorHAnsi"/>
          <w:sz w:val="24"/>
          <w:szCs w:val="24"/>
        </w:rPr>
      </w:pPr>
    </w:p>
    <w:p w14:paraId="39C54A14" w14:textId="77777777" w:rsidR="00C5497B" w:rsidRPr="00C5497B" w:rsidRDefault="00C5497B" w:rsidP="00C5497B">
      <w:pPr>
        <w:ind w:left="140"/>
        <w:rPr>
          <w:rFonts w:asciiTheme="minorHAnsi" w:eastAsia="Arial" w:hAnsiTheme="minorHAnsi" w:cstheme="minorHAnsi"/>
          <w:sz w:val="24"/>
          <w:szCs w:val="24"/>
        </w:rPr>
      </w:pPr>
      <w:r w:rsidRPr="00C5497B">
        <w:rPr>
          <w:rFonts w:asciiTheme="minorHAnsi" w:eastAsia="Arial" w:hAnsiTheme="minorHAnsi" w:cstheme="minorHAnsi"/>
          <w:b/>
          <w:sz w:val="24"/>
          <w:szCs w:val="24"/>
        </w:rPr>
        <w:t>Getting hold of the School’s Plan</w:t>
      </w:r>
    </w:p>
    <w:p w14:paraId="60B7BE40" w14:textId="77777777" w:rsidR="00C5497B" w:rsidRPr="00C5497B" w:rsidRDefault="00C5497B" w:rsidP="00C5497B">
      <w:pPr>
        <w:spacing w:before="12" w:line="280" w:lineRule="exact"/>
        <w:rPr>
          <w:rFonts w:asciiTheme="minorHAnsi" w:hAnsiTheme="minorHAnsi" w:cstheme="minorHAnsi"/>
          <w:sz w:val="24"/>
          <w:szCs w:val="24"/>
        </w:rPr>
      </w:pPr>
    </w:p>
    <w:p w14:paraId="040A870D" w14:textId="77777777" w:rsidR="00C5497B" w:rsidRPr="00C5497B" w:rsidRDefault="00C5497B" w:rsidP="00C5497B">
      <w:pPr>
        <w:ind w:left="500"/>
        <w:rPr>
          <w:rFonts w:asciiTheme="minorHAnsi" w:eastAsia="Arial" w:hAnsiTheme="minorHAnsi" w:cstheme="minorHAnsi"/>
          <w:sz w:val="24"/>
          <w:szCs w:val="24"/>
        </w:rPr>
      </w:pPr>
      <w:proofErr w:type="gramStart"/>
      <w:r w:rsidRPr="00C5497B">
        <w:rPr>
          <w:rFonts w:asciiTheme="minorHAnsi" w:eastAsia="Arial Unicode MS" w:hAnsiTheme="minorHAnsi" w:cstheme="minorHAnsi"/>
          <w:sz w:val="24"/>
          <w:szCs w:val="24"/>
        </w:rPr>
        <w:t xml:space="preserve">  </w:t>
      </w:r>
      <w:r w:rsidRPr="00C5497B">
        <w:rPr>
          <w:rFonts w:asciiTheme="minorHAnsi" w:eastAsia="Arial" w:hAnsiTheme="minorHAnsi" w:cstheme="minorHAnsi"/>
          <w:sz w:val="24"/>
          <w:szCs w:val="24"/>
        </w:rPr>
        <w:t>The</w:t>
      </w:r>
      <w:proofErr w:type="gramEnd"/>
      <w:r w:rsidRPr="00C5497B">
        <w:rPr>
          <w:rFonts w:asciiTheme="minorHAnsi" w:eastAsia="Arial" w:hAnsiTheme="minorHAnsi" w:cstheme="minorHAnsi"/>
          <w:sz w:val="24"/>
          <w:szCs w:val="24"/>
        </w:rPr>
        <w:t xml:space="preserve"> Accessibility Plan and guide to implementation is freely available on request.</w:t>
      </w:r>
    </w:p>
    <w:p w14:paraId="22EBC37C" w14:textId="77777777" w:rsidR="00C5497B" w:rsidRPr="00C5497B" w:rsidRDefault="00C5497B" w:rsidP="00C5497B">
      <w:pPr>
        <w:ind w:left="860"/>
        <w:rPr>
          <w:rFonts w:asciiTheme="minorHAnsi" w:eastAsia="Arial" w:hAnsiTheme="minorHAnsi" w:cstheme="minorHAnsi"/>
          <w:sz w:val="24"/>
          <w:szCs w:val="24"/>
        </w:rPr>
      </w:pPr>
      <w:r w:rsidRPr="00C5497B">
        <w:rPr>
          <w:rFonts w:asciiTheme="minorHAnsi" w:eastAsia="Arial" w:hAnsiTheme="minorHAnsi" w:cstheme="minorHAnsi"/>
          <w:sz w:val="24"/>
          <w:szCs w:val="24"/>
        </w:rPr>
        <w:t>Single copies of the plan are readily available free of charge.  A copy can also be</w:t>
      </w:r>
    </w:p>
    <w:p w14:paraId="01FB392B" w14:textId="49B723A5" w:rsidR="00C5497B" w:rsidRPr="00C5497B" w:rsidRDefault="00C5497B" w:rsidP="00C5497B">
      <w:pPr>
        <w:rPr>
          <w:rFonts w:asciiTheme="minorHAnsi" w:hAnsiTheme="minorHAnsi" w:cstheme="minorHAnsi"/>
          <w:sz w:val="24"/>
          <w:szCs w:val="24"/>
        </w:rPr>
      </w:pPr>
      <w:r w:rsidRPr="00C5497B">
        <w:rPr>
          <w:rFonts w:asciiTheme="minorHAnsi" w:eastAsia="Arial" w:hAnsiTheme="minorHAnsi" w:cstheme="minorHAnsi"/>
          <w:sz w:val="24"/>
          <w:szCs w:val="24"/>
        </w:rPr>
        <w:t>found on the School’s Website.</w:t>
      </w:r>
    </w:p>
    <w:sectPr w:rsidR="00C5497B" w:rsidRPr="00C5497B">
      <w:pgSz w:w="11920" w:h="16860"/>
      <w:pgMar w:top="1440" w:right="2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A4721"/>
    <w:multiLevelType w:val="hybridMultilevel"/>
    <w:tmpl w:val="0366ACF6"/>
    <w:lvl w:ilvl="0" w:tplc="F7C6204C">
      <w:numFmt w:val="bullet"/>
      <w:lvlText w:val="•"/>
      <w:lvlJc w:val="left"/>
      <w:pPr>
        <w:ind w:left="110" w:hanging="721"/>
      </w:pPr>
      <w:rPr>
        <w:rFonts w:ascii="Arial MT" w:eastAsia="Arial MT" w:hAnsi="Arial MT" w:cs="Arial MT" w:hint="default"/>
        <w:w w:val="100"/>
        <w:sz w:val="20"/>
        <w:szCs w:val="20"/>
        <w:lang w:val="en-US" w:eastAsia="en-US" w:bidi="ar-SA"/>
      </w:rPr>
    </w:lvl>
    <w:lvl w:ilvl="1" w:tplc="723277F4">
      <w:numFmt w:val="bullet"/>
      <w:lvlText w:val="•"/>
      <w:lvlJc w:val="left"/>
      <w:pPr>
        <w:ind w:left="260" w:hanging="721"/>
      </w:pPr>
      <w:rPr>
        <w:rFonts w:ascii="Arial MT" w:eastAsia="Arial MT" w:hAnsi="Arial MT" w:cs="Arial MT" w:hint="default"/>
        <w:w w:val="100"/>
        <w:sz w:val="20"/>
        <w:szCs w:val="20"/>
        <w:lang w:val="en-US" w:eastAsia="en-US" w:bidi="ar-SA"/>
      </w:rPr>
    </w:lvl>
    <w:lvl w:ilvl="2" w:tplc="59E41BDC">
      <w:numFmt w:val="bullet"/>
      <w:lvlText w:val="•"/>
      <w:lvlJc w:val="left"/>
      <w:pPr>
        <w:ind w:left="1440" w:hanging="721"/>
      </w:pPr>
      <w:rPr>
        <w:rFonts w:hint="default"/>
        <w:lang w:val="en-US" w:eastAsia="en-US" w:bidi="ar-SA"/>
      </w:rPr>
    </w:lvl>
    <w:lvl w:ilvl="3" w:tplc="09AAFFCA">
      <w:numFmt w:val="bullet"/>
      <w:lvlText w:val="•"/>
      <w:lvlJc w:val="left"/>
      <w:pPr>
        <w:ind w:left="2620" w:hanging="721"/>
      </w:pPr>
      <w:rPr>
        <w:rFonts w:hint="default"/>
        <w:lang w:val="en-US" w:eastAsia="en-US" w:bidi="ar-SA"/>
      </w:rPr>
    </w:lvl>
    <w:lvl w:ilvl="4" w:tplc="A1642C22">
      <w:numFmt w:val="bullet"/>
      <w:lvlText w:val="•"/>
      <w:lvlJc w:val="left"/>
      <w:pPr>
        <w:ind w:left="3800" w:hanging="721"/>
      </w:pPr>
      <w:rPr>
        <w:rFonts w:hint="default"/>
        <w:lang w:val="en-US" w:eastAsia="en-US" w:bidi="ar-SA"/>
      </w:rPr>
    </w:lvl>
    <w:lvl w:ilvl="5" w:tplc="86503B9C">
      <w:numFmt w:val="bullet"/>
      <w:lvlText w:val="•"/>
      <w:lvlJc w:val="left"/>
      <w:pPr>
        <w:ind w:left="4980" w:hanging="721"/>
      </w:pPr>
      <w:rPr>
        <w:rFonts w:hint="default"/>
        <w:lang w:val="en-US" w:eastAsia="en-US" w:bidi="ar-SA"/>
      </w:rPr>
    </w:lvl>
    <w:lvl w:ilvl="6" w:tplc="490E3432">
      <w:numFmt w:val="bullet"/>
      <w:lvlText w:val="•"/>
      <w:lvlJc w:val="left"/>
      <w:pPr>
        <w:ind w:left="6160" w:hanging="721"/>
      </w:pPr>
      <w:rPr>
        <w:rFonts w:hint="default"/>
        <w:lang w:val="en-US" w:eastAsia="en-US" w:bidi="ar-SA"/>
      </w:rPr>
    </w:lvl>
    <w:lvl w:ilvl="7" w:tplc="D6201CEC">
      <w:numFmt w:val="bullet"/>
      <w:lvlText w:val="•"/>
      <w:lvlJc w:val="left"/>
      <w:pPr>
        <w:ind w:left="7340" w:hanging="721"/>
      </w:pPr>
      <w:rPr>
        <w:rFonts w:hint="default"/>
        <w:lang w:val="en-US" w:eastAsia="en-US" w:bidi="ar-SA"/>
      </w:rPr>
    </w:lvl>
    <w:lvl w:ilvl="8" w:tplc="E328F23C">
      <w:numFmt w:val="bullet"/>
      <w:lvlText w:val="•"/>
      <w:lvlJc w:val="left"/>
      <w:pPr>
        <w:ind w:left="8520"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98"/>
    <w:rsid w:val="003C2029"/>
    <w:rsid w:val="005A737D"/>
    <w:rsid w:val="00781F6A"/>
    <w:rsid w:val="00A47221"/>
    <w:rsid w:val="00C5497B"/>
    <w:rsid w:val="00FB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394C"/>
  <w15:docId w15:val="{587A5253-001E-46A2-AC48-7C7618F2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2"/>
      <w:ind w:left="831" w:hanging="722"/>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c-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mattw</dc:creator>
  <cp:lastModifiedBy>Matt Wilson</cp:lastModifiedBy>
  <cp:revision>4</cp:revision>
  <dcterms:created xsi:type="dcterms:W3CDTF">2021-06-22T15:33:00Z</dcterms:created>
  <dcterms:modified xsi:type="dcterms:W3CDTF">2021-06-22T15:35:00Z</dcterms:modified>
</cp:coreProperties>
</file>